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0B253A1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3355E8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0EF60CC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23C4FB7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55A5615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1944D76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0DAF27D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5110DC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51F8B26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474EED5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1093457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C87242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3393571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30E3BD2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66C66A4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62FF55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19DD478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BB3161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24B08F5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48B7E2F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6AC45B5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28B8291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3EE8C72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108</w:t>
            </w:r>
            <w:r w:rsidRPr="00235149">
              <w:rPr>
                <w:rFonts w:ascii="Cambria" w:eastAsia="Aptos" w:hAnsi="Cambria"/>
                <w:noProof/>
                <w:webHidden/>
                <w:kern w:val="2"/>
                <w:sz w:val="22"/>
                <w:szCs w:val="24"/>
                <w:lang w:eastAsia="en-US"/>
                <w14:ligatures w14:val="standardContextual"/>
              </w:rPr>
              <w:fldChar w:fldCharType="end"/>
            </w:r>
          </w:hyperlink>
        </w:p>
        <w:p w14:paraId="1FF4323C" w14:textId="6D2D075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DBC71A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233B603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50AA8C4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164</w:t>
            </w:r>
            <w:r w:rsidRPr="00235149">
              <w:rPr>
                <w:rFonts w:ascii="Cambria" w:eastAsia="Aptos" w:hAnsi="Cambria"/>
                <w:noProof/>
                <w:webHidden/>
                <w:kern w:val="2"/>
                <w:sz w:val="22"/>
                <w:szCs w:val="24"/>
                <w:lang w:eastAsia="en-US"/>
                <w14:ligatures w14:val="standardContextual"/>
              </w:rPr>
              <w:fldChar w:fldCharType="end"/>
            </w:r>
          </w:hyperlink>
        </w:p>
        <w:p w14:paraId="0B327783" w14:textId="4ED10F1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168</w:t>
            </w:r>
            <w:r w:rsidRPr="00235149">
              <w:rPr>
                <w:rFonts w:ascii="Cambria" w:eastAsia="Aptos" w:hAnsi="Cambria"/>
                <w:noProof/>
                <w:webHidden/>
                <w:kern w:val="2"/>
                <w:sz w:val="22"/>
                <w:szCs w:val="24"/>
                <w:lang w:eastAsia="en-US"/>
                <w14:ligatures w14:val="standardContextual"/>
              </w:rPr>
              <w:fldChar w:fldCharType="end"/>
            </w:r>
          </w:hyperlink>
        </w:p>
        <w:p w14:paraId="2A1F8188" w14:textId="2F781C1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602C14">
              <w:rPr>
                <w:rFonts w:ascii="Cambria" w:eastAsia="Aptos" w:hAnsi="Cambria"/>
                <w:noProof/>
                <w:webHidden/>
                <w:kern w:val="2"/>
                <w:sz w:val="22"/>
                <w:szCs w:val="24"/>
                <w:lang w:eastAsia="en-US"/>
                <w14:ligatures w14:val="standardContextual"/>
              </w:rPr>
              <w:t>170</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64B937B5"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w:t>
      </w:r>
      <w:r w:rsidR="00422A27">
        <w:rPr>
          <w:rFonts w:asciiTheme="majorHAnsi" w:eastAsia="SimSun" w:hAnsiTheme="majorHAnsi" w:cs="Arial"/>
          <w:b/>
          <w:bCs/>
          <w:sz w:val="22"/>
          <w:szCs w:val="22"/>
          <w:lang w:eastAsia="en-US"/>
        </w:rPr>
        <w:t>a</w:t>
      </w:r>
      <w:r w:rsidRPr="00825E31">
        <w:rPr>
          <w:rFonts w:asciiTheme="majorHAnsi" w:eastAsia="SimSun" w:hAnsiTheme="majorHAnsi" w:cs="Arial"/>
          <w:b/>
          <w:bCs/>
          <w:sz w:val="22"/>
          <w:szCs w:val="22"/>
          <w:lang w:eastAsia="en-US"/>
        </w:rPr>
        <w:t xml:space="preserve"> Parametrów </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0897D074"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sidR="00422A27">
        <w:rPr>
          <w:rFonts w:asciiTheme="majorHAnsi" w:eastAsia="Calibri" w:hAnsiTheme="majorHAnsi" w:cs="Arial"/>
          <w:b/>
          <w:bCs/>
          <w:sz w:val="22"/>
          <w:szCs w:val="22"/>
          <w:lang w:eastAsia="en-US"/>
        </w:rPr>
        <w:t>-V</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119"/>
        <w:gridCol w:w="1701"/>
        <w:gridCol w:w="1412"/>
      </w:tblGrid>
      <w:tr w:rsidR="006604CA" w:rsidRPr="006604CA" w14:paraId="7A82269E" w14:textId="77777777" w:rsidTr="007D4913">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119"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701"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412"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4ADB3877" w14:textId="77777777" w:rsidTr="007D4913">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701" w:type="dxa"/>
          </w:tcPr>
          <w:p w14:paraId="2F47A17E" w14:textId="1825B0ED" w:rsidR="006604CA" w:rsidRPr="006604CA" w:rsidRDefault="00435B61" w:rsidP="00435B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7D4913">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119"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701" w:type="dxa"/>
          </w:tcPr>
          <w:p w14:paraId="2710FC0B" w14:textId="5A9C48E1" w:rsidR="006604CA" w:rsidRPr="006604CA" w:rsidRDefault="00435B61"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w:t>
            </w:r>
            <w:r w:rsidR="002E565E">
              <w:rPr>
                <w:rFonts w:asciiTheme="majorHAnsi" w:eastAsia="Calibri" w:hAnsiTheme="majorHAnsi" w:cs="Arial"/>
                <w:sz w:val="22"/>
                <w:szCs w:val="22"/>
                <w:lang w:eastAsia="en-US"/>
              </w:rPr>
              <w:t>80</w:t>
            </w:r>
          </w:p>
        </w:tc>
        <w:tc>
          <w:tcPr>
            <w:tcW w:w="1412"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7D4913">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119"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701" w:type="dxa"/>
          </w:tcPr>
          <w:p w14:paraId="17148A2A" w14:textId="4DCBB5E4" w:rsidR="006604CA" w:rsidRPr="006604CA" w:rsidRDefault="00435B61" w:rsidP="00435B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7D4913">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701" w:type="dxa"/>
          </w:tcPr>
          <w:p w14:paraId="269099AA" w14:textId="7A4E03D3" w:rsidR="006604CA" w:rsidRPr="006604CA" w:rsidRDefault="00435B61" w:rsidP="00435B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7D4913">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119"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701" w:type="dxa"/>
          </w:tcPr>
          <w:p w14:paraId="441260E5" w14:textId="756E2E64" w:rsidR="006604CA" w:rsidRPr="006604CA" w:rsidRDefault="00435B61" w:rsidP="00435B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7D4913">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119"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701" w:type="dxa"/>
          </w:tcPr>
          <w:p w14:paraId="19419CDA" w14:textId="7693DAF3" w:rsidR="006604CA" w:rsidRPr="006604CA" w:rsidRDefault="00435B61" w:rsidP="00435B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6A2B19" w14:textId="77777777" w:rsidTr="007D4913">
        <w:trPr>
          <w:cantSplit/>
        </w:trPr>
        <w:tc>
          <w:tcPr>
            <w:tcW w:w="1277" w:type="dxa"/>
          </w:tcPr>
          <w:p w14:paraId="1D1287DA" w14:textId="77777777" w:rsidR="006604CA" w:rsidRPr="0085536A" w:rsidRDefault="006604CA" w:rsidP="006604CA">
            <w:pPr>
              <w:suppressAutoHyphens w:val="0"/>
              <w:jc w:val="center"/>
              <w:rPr>
                <w:rFonts w:asciiTheme="majorHAnsi" w:eastAsia="Calibri" w:hAnsiTheme="majorHAnsi" w:cs="Arial"/>
                <w:sz w:val="22"/>
                <w:szCs w:val="22"/>
                <w:lang w:eastAsia="en-US"/>
              </w:rPr>
            </w:pPr>
            <w:r w:rsidRPr="0085536A">
              <w:rPr>
                <w:rFonts w:asciiTheme="majorHAnsi" w:eastAsia="Calibri" w:hAnsiTheme="majorHAnsi" w:cs="Calibri"/>
                <w:bCs/>
                <w:iCs/>
                <w:sz w:val="22"/>
                <w:szCs w:val="22"/>
                <w:lang w:eastAsia="pl-PL"/>
              </w:rPr>
              <w:t>39</w:t>
            </w:r>
          </w:p>
        </w:tc>
        <w:tc>
          <w:tcPr>
            <w:tcW w:w="1842" w:type="dxa"/>
          </w:tcPr>
          <w:p w14:paraId="6AF27E33"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Calibri"/>
                <w:sz w:val="22"/>
                <w:szCs w:val="22"/>
                <w:lang w:eastAsia="en-US"/>
              </w:rPr>
              <w:t>ROZDR-PP</w:t>
            </w:r>
          </w:p>
        </w:tc>
        <w:tc>
          <w:tcPr>
            <w:tcW w:w="3119" w:type="dxa"/>
          </w:tcPr>
          <w:p w14:paraId="73E059B8"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Arial"/>
                <w:sz w:val="22"/>
                <w:szCs w:val="22"/>
                <w:lang w:eastAsia="en-US"/>
              </w:rPr>
              <w:t>Maksymalna długość pozostałości po rozdrabnianiu</w:t>
            </w:r>
          </w:p>
        </w:tc>
        <w:tc>
          <w:tcPr>
            <w:tcW w:w="1701" w:type="dxa"/>
          </w:tcPr>
          <w:p w14:paraId="00DED6F7" w14:textId="24469EF3" w:rsidR="006604CA" w:rsidRPr="001F23AA" w:rsidRDefault="00C51252" w:rsidP="006604CA">
            <w:pPr>
              <w:suppressAutoHyphens w:val="0"/>
              <w:jc w:val="center"/>
              <w:rPr>
                <w:rFonts w:asciiTheme="majorHAnsi" w:eastAsia="Calibri" w:hAnsiTheme="majorHAnsi" w:cs="Arial"/>
                <w:sz w:val="22"/>
                <w:szCs w:val="22"/>
                <w:lang w:eastAsia="en-US"/>
              </w:rPr>
            </w:pPr>
            <w:r w:rsidRPr="001F23AA">
              <w:rPr>
                <w:rFonts w:asciiTheme="majorHAnsi" w:eastAsia="Calibri" w:hAnsiTheme="majorHAnsi" w:cs="Arial"/>
                <w:sz w:val="22"/>
                <w:szCs w:val="22"/>
                <w:lang w:eastAsia="en-US"/>
              </w:rPr>
              <w:t xml:space="preserve"> 30</w:t>
            </w:r>
          </w:p>
        </w:tc>
        <w:tc>
          <w:tcPr>
            <w:tcW w:w="1412"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7D4913">
        <w:trPr>
          <w:cantSplit/>
        </w:trPr>
        <w:tc>
          <w:tcPr>
            <w:tcW w:w="1277" w:type="dxa"/>
          </w:tcPr>
          <w:p w14:paraId="50042B08" w14:textId="77777777" w:rsidR="006604CA" w:rsidRPr="0085536A" w:rsidRDefault="006604CA" w:rsidP="006604CA">
            <w:pPr>
              <w:suppressAutoHyphens w:val="0"/>
              <w:jc w:val="center"/>
              <w:rPr>
                <w:rFonts w:asciiTheme="majorHAnsi" w:eastAsia="Calibri" w:hAnsiTheme="majorHAnsi" w:cs="Arial"/>
                <w:sz w:val="22"/>
                <w:szCs w:val="22"/>
                <w:lang w:eastAsia="en-US"/>
              </w:rPr>
            </w:pPr>
            <w:r w:rsidRPr="0085536A">
              <w:rPr>
                <w:rFonts w:asciiTheme="majorHAnsi" w:eastAsia="Calibri" w:hAnsiTheme="majorHAnsi" w:cs="Calibri"/>
                <w:bCs/>
                <w:iCs/>
                <w:sz w:val="22"/>
                <w:szCs w:val="22"/>
                <w:lang w:eastAsia="pl-PL"/>
              </w:rPr>
              <w:t>40</w:t>
            </w:r>
          </w:p>
        </w:tc>
        <w:tc>
          <w:tcPr>
            <w:tcW w:w="1842" w:type="dxa"/>
          </w:tcPr>
          <w:p w14:paraId="4AF3C0A6"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Calibri"/>
                <w:sz w:val="22"/>
                <w:szCs w:val="22"/>
                <w:lang w:eastAsia="en-US"/>
              </w:rPr>
              <w:t>ROZDR-PDR</w:t>
            </w:r>
          </w:p>
        </w:tc>
        <w:tc>
          <w:tcPr>
            <w:tcW w:w="3119" w:type="dxa"/>
          </w:tcPr>
          <w:p w14:paraId="04328BFB"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Arial"/>
                <w:sz w:val="22"/>
                <w:szCs w:val="22"/>
                <w:lang w:eastAsia="en-US"/>
              </w:rPr>
              <w:t>Maksymalna długość pozostałości po rozdrabnianiu</w:t>
            </w:r>
          </w:p>
        </w:tc>
        <w:tc>
          <w:tcPr>
            <w:tcW w:w="1701" w:type="dxa"/>
          </w:tcPr>
          <w:p w14:paraId="2230D056" w14:textId="494453CF" w:rsidR="006604CA" w:rsidRPr="001F23AA" w:rsidRDefault="00FF4C68" w:rsidP="006604CA">
            <w:pPr>
              <w:suppressAutoHyphens w:val="0"/>
              <w:jc w:val="center"/>
              <w:rPr>
                <w:rFonts w:asciiTheme="majorHAnsi" w:eastAsia="Calibri" w:hAnsiTheme="majorHAnsi" w:cs="Arial"/>
                <w:sz w:val="22"/>
                <w:szCs w:val="22"/>
                <w:lang w:eastAsia="en-US"/>
              </w:rPr>
            </w:pPr>
            <w:r w:rsidRPr="001F23AA">
              <w:rPr>
                <w:rFonts w:asciiTheme="majorHAnsi" w:eastAsia="Calibri" w:hAnsiTheme="majorHAnsi" w:cs="Arial"/>
                <w:sz w:val="22"/>
                <w:szCs w:val="22"/>
                <w:lang w:eastAsia="en-US"/>
              </w:rPr>
              <w:t xml:space="preserve"> 30</w:t>
            </w:r>
          </w:p>
        </w:tc>
        <w:tc>
          <w:tcPr>
            <w:tcW w:w="1412"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7D4913">
        <w:trPr>
          <w:cantSplit/>
        </w:trPr>
        <w:tc>
          <w:tcPr>
            <w:tcW w:w="1277" w:type="dxa"/>
          </w:tcPr>
          <w:p w14:paraId="555723BA" w14:textId="77777777" w:rsidR="006604CA" w:rsidRPr="0085536A" w:rsidRDefault="006604CA" w:rsidP="006604CA">
            <w:pPr>
              <w:suppressAutoHyphens w:val="0"/>
              <w:jc w:val="center"/>
              <w:rPr>
                <w:rFonts w:asciiTheme="majorHAnsi" w:eastAsia="Calibri" w:hAnsiTheme="majorHAnsi" w:cs="Arial"/>
                <w:sz w:val="22"/>
                <w:szCs w:val="22"/>
                <w:lang w:eastAsia="en-US"/>
              </w:rPr>
            </w:pPr>
            <w:r w:rsidRPr="0085536A">
              <w:rPr>
                <w:rFonts w:asciiTheme="majorHAnsi" w:eastAsia="Calibri" w:hAnsiTheme="majorHAnsi" w:cs="Calibri"/>
                <w:bCs/>
                <w:iCs/>
                <w:sz w:val="22"/>
                <w:szCs w:val="22"/>
                <w:lang w:eastAsia="pl-PL"/>
              </w:rPr>
              <w:t>41</w:t>
            </w:r>
          </w:p>
        </w:tc>
        <w:tc>
          <w:tcPr>
            <w:tcW w:w="1842" w:type="dxa"/>
          </w:tcPr>
          <w:p w14:paraId="0B0268FF"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Calibri"/>
                <w:sz w:val="22"/>
                <w:szCs w:val="22"/>
                <w:lang w:eastAsia="en-US"/>
              </w:rPr>
              <w:t>ROZDR-PGL</w:t>
            </w:r>
          </w:p>
        </w:tc>
        <w:tc>
          <w:tcPr>
            <w:tcW w:w="3119" w:type="dxa"/>
          </w:tcPr>
          <w:p w14:paraId="7682AA9E"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Arial"/>
                <w:sz w:val="22"/>
                <w:szCs w:val="22"/>
                <w:lang w:eastAsia="en-US"/>
              </w:rPr>
              <w:t>Maksymalna długość pozostałości po rozdrabnianiu</w:t>
            </w:r>
          </w:p>
        </w:tc>
        <w:tc>
          <w:tcPr>
            <w:tcW w:w="1701" w:type="dxa"/>
          </w:tcPr>
          <w:p w14:paraId="75E2B23C" w14:textId="5FB17A13" w:rsidR="006604CA" w:rsidRPr="001F23AA" w:rsidRDefault="00FF4C68" w:rsidP="006604CA">
            <w:pPr>
              <w:suppressAutoHyphens w:val="0"/>
              <w:jc w:val="center"/>
              <w:rPr>
                <w:rFonts w:asciiTheme="majorHAnsi" w:eastAsia="Calibri" w:hAnsiTheme="majorHAnsi" w:cs="Arial"/>
                <w:sz w:val="22"/>
                <w:szCs w:val="22"/>
                <w:lang w:eastAsia="en-US"/>
              </w:rPr>
            </w:pPr>
            <w:r w:rsidRPr="001F23AA">
              <w:rPr>
                <w:rFonts w:asciiTheme="majorHAnsi" w:eastAsia="Calibri" w:hAnsiTheme="majorHAnsi" w:cs="Arial"/>
                <w:sz w:val="22"/>
                <w:szCs w:val="22"/>
                <w:lang w:eastAsia="en-US"/>
              </w:rPr>
              <w:t xml:space="preserve"> 30</w:t>
            </w:r>
          </w:p>
          <w:p w14:paraId="0DD86125" w14:textId="7221A87D" w:rsidR="00FF4C68" w:rsidRPr="001F23AA" w:rsidRDefault="00FF4C68" w:rsidP="006604CA">
            <w:pPr>
              <w:suppressAutoHyphens w:val="0"/>
              <w:jc w:val="center"/>
              <w:rPr>
                <w:rFonts w:asciiTheme="majorHAnsi" w:eastAsia="Calibri" w:hAnsiTheme="majorHAnsi" w:cs="Arial"/>
                <w:sz w:val="22"/>
                <w:szCs w:val="22"/>
                <w:lang w:eastAsia="en-US"/>
              </w:rPr>
            </w:pPr>
          </w:p>
        </w:tc>
        <w:tc>
          <w:tcPr>
            <w:tcW w:w="1412"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7D4913">
        <w:trPr>
          <w:cantSplit/>
        </w:trPr>
        <w:tc>
          <w:tcPr>
            <w:tcW w:w="1277" w:type="dxa"/>
          </w:tcPr>
          <w:p w14:paraId="468A1641" w14:textId="77777777" w:rsidR="006604CA" w:rsidRPr="0085536A" w:rsidRDefault="006604CA" w:rsidP="006604CA">
            <w:pPr>
              <w:suppressAutoHyphens w:val="0"/>
              <w:jc w:val="center"/>
              <w:rPr>
                <w:rFonts w:asciiTheme="majorHAnsi" w:eastAsia="Calibri" w:hAnsiTheme="majorHAnsi" w:cs="Arial"/>
                <w:sz w:val="22"/>
                <w:szCs w:val="22"/>
                <w:lang w:eastAsia="en-US"/>
              </w:rPr>
            </w:pPr>
            <w:r w:rsidRPr="0085536A">
              <w:rPr>
                <w:rFonts w:asciiTheme="majorHAnsi" w:eastAsia="Calibri" w:hAnsiTheme="majorHAnsi" w:cs="Calibri"/>
                <w:bCs/>
                <w:iCs/>
                <w:sz w:val="22"/>
                <w:szCs w:val="22"/>
                <w:lang w:eastAsia="pl-PL"/>
              </w:rPr>
              <w:t>42</w:t>
            </w:r>
          </w:p>
        </w:tc>
        <w:tc>
          <w:tcPr>
            <w:tcW w:w="1842" w:type="dxa"/>
          </w:tcPr>
          <w:p w14:paraId="3A84A39D"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Calibri"/>
                <w:sz w:val="22"/>
                <w:szCs w:val="22"/>
                <w:lang w:eastAsia="en-US"/>
              </w:rPr>
              <w:t>ROZME-DRZ</w:t>
            </w:r>
          </w:p>
        </w:tc>
        <w:tc>
          <w:tcPr>
            <w:tcW w:w="3119" w:type="dxa"/>
          </w:tcPr>
          <w:p w14:paraId="0D859C60"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Arial"/>
                <w:sz w:val="22"/>
                <w:szCs w:val="22"/>
                <w:lang w:eastAsia="en-US"/>
              </w:rPr>
              <w:t>Maksymalna długość pozostałości po rozdrabnianiu</w:t>
            </w:r>
          </w:p>
        </w:tc>
        <w:tc>
          <w:tcPr>
            <w:tcW w:w="1701" w:type="dxa"/>
          </w:tcPr>
          <w:p w14:paraId="59CCB649" w14:textId="74FE4FD2" w:rsidR="006604CA" w:rsidRPr="001F23AA" w:rsidRDefault="00FF4C68" w:rsidP="006604CA">
            <w:pPr>
              <w:suppressAutoHyphens w:val="0"/>
              <w:jc w:val="center"/>
              <w:rPr>
                <w:rFonts w:asciiTheme="majorHAnsi" w:eastAsia="Calibri" w:hAnsiTheme="majorHAnsi" w:cs="Arial"/>
                <w:sz w:val="22"/>
                <w:szCs w:val="22"/>
                <w:lang w:eastAsia="en-US"/>
              </w:rPr>
            </w:pPr>
            <w:r w:rsidRPr="001F23AA">
              <w:rPr>
                <w:rFonts w:asciiTheme="majorHAnsi" w:eastAsia="Calibri" w:hAnsiTheme="majorHAnsi" w:cs="Arial"/>
                <w:sz w:val="22"/>
                <w:szCs w:val="22"/>
                <w:lang w:eastAsia="en-US"/>
              </w:rPr>
              <w:t xml:space="preserve"> 30</w:t>
            </w:r>
          </w:p>
        </w:tc>
        <w:tc>
          <w:tcPr>
            <w:tcW w:w="1412"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7D4913">
        <w:trPr>
          <w:cantSplit/>
        </w:trPr>
        <w:tc>
          <w:tcPr>
            <w:tcW w:w="1277" w:type="dxa"/>
          </w:tcPr>
          <w:p w14:paraId="6432E6B6" w14:textId="77777777" w:rsidR="006604CA" w:rsidRPr="0085536A" w:rsidRDefault="006604CA" w:rsidP="006604CA">
            <w:pPr>
              <w:suppressAutoHyphens w:val="0"/>
              <w:jc w:val="center"/>
              <w:rPr>
                <w:rFonts w:asciiTheme="majorHAnsi" w:eastAsia="Calibri" w:hAnsiTheme="majorHAnsi" w:cs="Arial"/>
                <w:sz w:val="22"/>
                <w:szCs w:val="22"/>
                <w:lang w:eastAsia="en-US"/>
              </w:rPr>
            </w:pPr>
            <w:r w:rsidRPr="0085536A">
              <w:rPr>
                <w:rFonts w:asciiTheme="majorHAnsi" w:eastAsia="Calibri" w:hAnsiTheme="majorHAnsi" w:cs="Calibri"/>
                <w:bCs/>
                <w:iCs/>
                <w:sz w:val="22"/>
                <w:szCs w:val="22"/>
                <w:lang w:eastAsia="pl-PL"/>
              </w:rPr>
              <w:t>43</w:t>
            </w:r>
          </w:p>
        </w:tc>
        <w:tc>
          <w:tcPr>
            <w:tcW w:w="1842" w:type="dxa"/>
          </w:tcPr>
          <w:p w14:paraId="0FC9BDD8"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Calibri"/>
                <w:sz w:val="22"/>
                <w:szCs w:val="22"/>
                <w:lang w:eastAsia="en-US"/>
              </w:rPr>
              <w:t>ROZME-KRZ</w:t>
            </w:r>
          </w:p>
        </w:tc>
        <w:tc>
          <w:tcPr>
            <w:tcW w:w="3119" w:type="dxa"/>
          </w:tcPr>
          <w:p w14:paraId="4984C642" w14:textId="77777777" w:rsidR="006604CA" w:rsidRPr="0085536A" w:rsidRDefault="006604CA" w:rsidP="006604CA">
            <w:pPr>
              <w:suppressAutoHyphens w:val="0"/>
              <w:rPr>
                <w:rFonts w:asciiTheme="majorHAnsi" w:eastAsia="Calibri" w:hAnsiTheme="majorHAnsi" w:cs="Arial"/>
                <w:sz w:val="22"/>
                <w:szCs w:val="22"/>
                <w:lang w:eastAsia="en-US"/>
              </w:rPr>
            </w:pPr>
            <w:r w:rsidRPr="0085536A">
              <w:rPr>
                <w:rFonts w:asciiTheme="majorHAnsi" w:eastAsia="Calibri" w:hAnsiTheme="majorHAnsi" w:cs="Arial"/>
                <w:sz w:val="22"/>
                <w:szCs w:val="22"/>
                <w:lang w:eastAsia="en-US"/>
              </w:rPr>
              <w:t>Maksymalna długość pozostałości po rozdrabnianiu</w:t>
            </w:r>
          </w:p>
        </w:tc>
        <w:tc>
          <w:tcPr>
            <w:tcW w:w="1701" w:type="dxa"/>
          </w:tcPr>
          <w:p w14:paraId="05B6B410" w14:textId="1EFCCAA2" w:rsidR="006604CA" w:rsidRPr="001F23AA" w:rsidRDefault="00FF4C68" w:rsidP="006604CA">
            <w:pPr>
              <w:suppressAutoHyphens w:val="0"/>
              <w:jc w:val="center"/>
              <w:rPr>
                <w:rFonts w:asciiTheme="majorHAnsi" w:eastAsia="Calibri" w:hAnsiTheme="majorHAnsi" w:cs="Arial"/>
                <w:sz w:val="22"/>
                <w:szCs w:val="22"/>
                <w:lang w:eastAsia="en-US"/>
              </w:rPr>
            </w:pPr>
            <w:r w:rsidRPr="001F23AA">
              <w:rPr>
                <w:rFonts w:asciiTheme="majorHAnsi" w:eastAsia="Calibri" w:hAnsiTheme="majorHAnsi" w:cs="Arial"/>
                <w:sz w:val="22"/>
                <w:szCs w:val="22"/>
                <w:lang w:eastAsia="en-US"/>
              </w:rPr>
              <w:t xml:space="preserve"> 30</w:t>
            </w:r>
          </w:p>
        </w:tc>
        <w:tc>
          <w:tcPr>
            <w:tcW w:w="1412"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03A5FB2" w14:textId="77777777" w:rsidTr="007D4913">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701" w:type="dxa"/>
          </w:tcPr>
          <w:p w14:paraId="293F557D" w14:textId="19E23767" w:rsidR="006604CA" w:rsidRPr="006604CA" w:rsidRDefault="00FF4C68"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412"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7D4913">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119"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701" w:type="dxa"/>
          </w:tcPr>
          <w:p w14:paraId="5DE30287" w14:textId="7EEDF465" w:rsidR="006604CA" w:rsidRPr="006604CA" w:rsidRDefault="00FF4C68"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412"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7D4913">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701" w:type="dxa"/>
          </w:tcPr>
          <w:p w14:paraId="06F144CD" w14:textId="275EF813" w:rsidR="006604CA" w:rsidRPr="006604CA" w:rsidRDefault="00FF4C68"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412"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7D4913">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119"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701" w:type="dxa"/>
          </w:tcPr>
          <w:p w14:paraId="4309F81B" w14:textId="60F9E9AD" w:rsidR="006604CA" w:rsidRPr="006604CA" w:rsidRDefault="00B10F04"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412"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7D4913">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701" w:type="dxa"/>
          </w:tcPr>
          <w:p w14:paraId="2F766697" w14:textId="496FFB6E" w:rsidR="006604CA" w:rsidRPr="006604CA" w:rsidRDefault="001D44B2"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412"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7D4913">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119"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701" w:type="dxa"/>
          </w:tcPr>
          <w:p w14:paraId="6AF5A3E0" w14:textId="6CD9F98B" w:rsidR="006604CA" w:rsidRPr="006604CA" w:rsidRDefault="001D44B2"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412"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7D4913">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119"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701" w:type="dxa"/>
          </w:tcPr>
          <w:p w14:paraId="01EC8740" w14:textId="78C874D0" w:rsidR="006604CA" w:rsidRPr="006604CA" w:rsidRDefault="001D44B2"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412"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7D4913">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119"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701" w:type="dxa"/>
          </w:tcPr>
          <w:p w14:paraId="53486D1E" w14:textId="6413FCB6" w:rsidR="006604CA" w:rsidRPr="006604CA" w:rsidRDefault="001D44B2" w:rsidP="0059097B">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412"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7D4913">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119"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701" w:type="dxa"/>
          </w:tcPr>
          <w:p w14:paraId="5C425518" w14:textId="3363D8AC" w:rsidR="006604CA" w:rsidRPr="006604CA" w:rsidRDefault="00134361" w:rsidP="00134361">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1,70</w:t>
            </w:r>
          </w:p>
        </w:tc>
        <w:tc>
          <w:tcPr>
            <w:tcW w:w="1412"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7D4913">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119"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701" w:type="dxa"/>
          </w:tcPr>
          <w:p w14:paraId="03397E3F" w14:textId="6AB585B8" w:rsidR="006604CA" w:rsidRPr="006604CA" w:rsidRDefault="00134361" w:rsidP="00F708B5">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412"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8357E5" w14:textId="77777777" w:rsidTr="007D4913">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119"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701" w:type="dxa"/>
          </w:tcPr>
          <w:p w14:paraId="376533CE" w14:textId="719CD448"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Kostur, szpadel, </w:t>
            </w:r>
          </w:p>
        </w:tc>
        <w:tc>
          <w:tcPr>
            <w:tcW w:w="1412"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7D4913">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119"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701" w:type="dxa"/>
          </w:tcPr>
          <w:p w14:paraId="4741BD80" w14:textId="07487F75"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Kostur, szpadel, </w:t>
            </w:r>
          </w:p>
        </w:tc>
        <w:tc>
          <w:tcPr>
            <w:tcW w:w="1412"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7D4913">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119"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701" w:type="dxa"/>
          </w:tcPr>
          <w:p w14:paraId="3EA05AC7" w14:textId="4CC1199E"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Kostur, szpadel, </w:t>
            </w:r>
          </w:p>
        </w:tc>
        <w:tc>
          <w:tcPr>
            <w:tcW w:w="1412"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7D4913">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119"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701" w:type="dxa"/>
          </w:tcPr>
          <w:p w14:paraId="6B2E9535" w14:textId="75EB2688" w:rsidR="006604CA" w:rsidRPr="007D4913"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120, 150, 200, 300 cm</w:t>
            </w:r>
            <w:r>
              <w:rPr>
                <w:rFonts w:asciiTheme="majorHAnsi" w:eastAsia="Calibri" w:hAnsiTheme="majorHAnsi" w:cs="Arial"/>
                <w:sz w:val="22"/>
                <w:szCs w:val="22"/>
                <w:vertAlign w:val="superscript"/>
                <w:lang w:eastAsia="en-US"/>
              </w:rPr>
              <w:t xml:space="preserve">3 </w:t>
            </w:r>
            <w:r>
              <w:rPr>
                <w:rFonts w:asciiTheme="majorHAnsi" w:eastAsia="Calibri" w:hAnsiTheme="majorHAnsi" w:cs="Arial"/>
                <w:sz w:val="22"/>
                <w:szCs w:val="22"/>
                <w:lang w:eastAsia="en-US"/>
              </w:rPr>
              <w:t>w zależności od dostępności materiału sadzeniowego</w:t>
            </w:r>
          </w:p>
        </w:tc>
        <w:tc>
          <w:tcPr>
            <w:tcW w:w="1412"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7D4913">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119"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701" w:type="dxa"/>
          </w:tcPr>
          <w:p w14:paraId="5BC56D99" w14:textId="791D2F13"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120, 150, 200, 300 cm</w:t>
            </w:r>
            <w:r>
              <w:rPr>
                <w:rFonts w:asciiTheme="majorHAnsi" w:eastAsia="Calibri" w:hAnsiTheme="majorHAnsi" w:cs="Arial"/>
                <w:sz w:val="22"/>
                <w:szCs w:val="22"/>
                <w:vertAlign w:val="superscript"/>
                <w:lang w:eastAsia="en-US"/>
              </w:rPr>
              <w:t xml:space="preserve">3 </w:t>
            </w:r>
            <w:r>
              <w:rPr>
                <w:rFonts w:asciiTheme="majorHAnsi" w:eastAsia="Calibri" w:hAnsiTheme="majorHAnsi" w:cs="Arial"/>
                <w:sz w:val="22"/>
                <w:szCs w:val="22"/>
                <w:lang w:eastAsia="en-US"/>
              </w:rPr>
              <w:t>w zależności od dostępności materiału sadzeniowego</w:t>
            </w:r>
          </w:p>
        </w:tc>
        <w:tc>
          <w:tcPr>
            <w:tcW w:w="1412"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7D4913">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119"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701" w:type="dxa"/>
          </w:tcPr>
          <w:p w14:paraId="0C6F94B6" w14:textId="14BF6308"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5570664" w14:textId="77777777" w:rsidTr="007D4913">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701" w:type="dxa"/>
          </w:tcPr>
          <w:p w14:paraId="3DC4A99A" w14:textId="656DAC39"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412"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7D4913">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701" w:type="dxa"/>
          </w:tcPr>
          <w:p w14:paraId="0D183D67" w14:textId="0ECE616A"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412"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7D4913">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119"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701" w:type="dxa"/>
          </w:tcPr>
          <w:p w14:paraId="6326947D" w14:textId="0DE9EFC7" w:rsidR="006604CA" w:rsidRPr="006604CA" w:rsidRDefault="007D4913"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412"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6401B" w:rsidRPr="0036401B" w14:paraId="7A218969" w14:textId="77777777" w:rsidTr="0036401B">
        <w:trPr>
          <w:cantSplit/>
        </w:trPr>
        <w:tc>
          <w:tcPr>
            <w:tcW w:w="1277" w:type="dxa"/>
          </w:tcPr>
          <w:p w14:paraId="67EB2AB7" w14:textId="77777777" w:rsidR="0036401B" w:rsidRPr="0036401B" w:rsidRDefault="0036401B" w:rsidP="00C732EB">
            <w:pPr>
              <w:suppressAutoHyphens w:val="0"/>
              <w:jc w:val="center"/>
              <w:rPr>
                <w:rFonts w:asciiTheme="majorHAnsi" w:eastAsia="Calibri" w:hAnsiTheme="majorHAnsi" w:cs="Calibri"/>
                <w:bCs/>
                <w:iCs/>
                <w:sz w:val="22"/>
                <w:szCs w:val="22"/>
                <w:lang w:eastAsia="pl-PL"/>
              </w:rPr>
            </w:pPr>
            <w:r w:rsidRPr="0036401B">
              <w:rPr>
                <w:rFonts w:asciiTheme="majorHAnsi" w:eastAsia="Calibri" w:hAnsiTheme="majorHAnsi" w:cs="Calibri"/>
                <w:bCs/>
                <w:iCs/>
                <w:sz w:val="22"/>
                <w:szCs w:val="22"/>
                <w:lang w:eastAsia="pl-PL"/>
              </w:rPr>
              <w:t>132</w:t>
            </w:r>
          </w:p>
        </w:tc>
        <w:tc>
          <w:tcPr>
            <w:tcW w:w="1842" w:type="dxa"/>
          </w:tcPr>
          <w:p w14:paraId="43D2AF0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0492A09A" w14:textId="77777777" w:rsidR="0036401B" w:rsidRPr="0036401B" w:rsidRDefault="0036401B" w:rsidP="00C732EB">
            <w:pPr>
              <w:suppressAutoHyphens w:val="0"/>
              <w:rPr>
                <w:rFonts w:asciiTheme="majorHAnsi" w:eastAsia="Calibri" w:hAnsiTheme="majorHAnsi" w:cs="Arial"/>
                <w:sz w:val="22"/>
                <w:szCs w:val="22"/>
                <w:lang w:eastAsia="en-US"/>
              </w:rPr>
            </w:pPr>
            <w:proofErr w:type="spellStart"/>
            <w:r w:rsidRPr="0036401B">
              <w:rPr>
                <w:rFonts w:asciiTheme="majorHAnsi" w:eastAsia="Calibri" w:hAnsiTheme="majorHAnsi" w:cs="Arial"/>
                <w:sz w:val="22"/>
                <w:szCs w:val="22"/>
                <w:lang w:eastAsia="en-US"/>
              </w:rPr>
              <w:t>So</w:t>
            </w:r>
            <w:proofErr w:type="spellEnd"/>
            <w:r w:rsidRPr="0036401B">
              <w:rPr>
                <w:rFonts w:asciiTheme="majorHAnsi" w:eastAsia="Calibri" w:hAnsiTheme="majorHAnsi" w:cs="Arial"/>
                <w:sz w:val="22"/>
                <w:szCs w:val="22"/>
                <w:lang w:eastAsia="en-US"/>
              </w:rPr>
              <w:t xml:space="preserve"> – opis sposobu zabezpieczenia </w:t>
            </w:r>
          </w:p>
        </w:tc>
        <w:tc>
          <w:tcPr>
            <w:tcW w:w="1701" w:type="dxa"/>
          </w:tcPr>
          <w:p w14:paraId="0827F8B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 zależności od użytego repelentu (</w:t>
            </w:r>
            <w:proofErr w:type="spellStart"/>
            <w:r w:rsidRPr="0036401B">
              <w:rPr>
                <w:rFonts w:asciiTheme="majorHAnsi" w:eastAsia="Calibri" w:hAnsiTheme="majorHAnsi" w:cs="Arial"/>
                <w:sz w:val="22"/>
                <w:szCs w:val="22"/>
                <w:lang w:eastAsia="en-US"/>
              </w:rPr>
              <w:t>trico</w:t>
            </w:r>
            <w:proofErr w:type="spellEnd"/>
            <w:r w:rsidRPr="0036401B">
              <w:rPr>
                <w:rFonts w:asciiTheme="majorHAnsi" w:eastAsia="Calibri" w:hAnsiTheme="majorHAnsi" w:cs="Arial"/>
                <w:sz w:val="22"/>
                <w:szCs w:val="22"/>
                <w:lang w:eastAsia="en-US"/>
              </w:rPr>
              <w:t xml:space="preserve">, </w:t>
            </w:r>
            <w:proofErr w:type="spellStart"/>
            <w:r w:rsidRPr="0036401B">
              <w:rPr>
                <w:rFonts w:asciiTheme="majorHAnsi" w:eastAsia="Calibri" w:hAnsiTheme="majorHAnsi" w:cs="Arial"/>
                <w:sz w:val="22"/>
                <w:szCs w:val="22"/>
                <w:lang w:eastAsia="en-US"/>
              </w:rPr>
              <w:t>cervacol</w:t>
            </w:r>
            <w:proofErr w:type="spellEnd"/>
            <w:r w:rsidRPr="0036401B">
              <w:rPr>
                <w:rFonts w:asciiTheme="majorHAnsi" w:eastAsia="Calibri" w:hAnsiTheme="majorHAnsi" w:cs="Arial"/>
                <w:sz w:val="22"/>
                <w:szCs w:val="22"/>
                <w:lang w:eastAsia="en-US"/>
              </w:rPr>
              <w:t>) zabezpieczenie gatunków zgodnie z etykietą producenta.</w:t>
            </w:r>
          </w:p>
        </w:tc>
        <w:tc>
          <w:tcPr>
            <w:tcW w:w="1412" w:type="dxa"/>
          </w:tcPr>
          <w:p w14:paraId="007DEE0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574810B" w14:textId="77777777" w:rsidTr="0036401B">
        <w:trPr>
          <w:cantSplit/>
        </w:trPr>
        <w:tc>
          <w:tcPr>
            <w:tcW w:w="1277" w:type="dxa"/>
          </w:tcPr>
          <w:p w14:paraId="73A17F8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132</w:t>
            </w:r>
          </w:p>
        </w:tc>
        <w:tc>
          <w:tcPr>
            <w:tcW w:w="1842" w:type="dxa"/>
          </w:tcPr>
          <w:p w14:paraId="15A713B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45AC6F6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Pozostałe gatunki iglaste – opis sposobu zabezpieczenia</w:t>
            </w:r>
          </w:p>
        </w:tc>
        <w:tc>
          <w:tcPr>
            <w:tcW w:w="1701" w:type="dxa"/>
          </w:tcPr>
          <w:p w14:paraId="033AC26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 zależności od użytego repelentu (</w:t>
            </w:r>
            <w:proofErr w:type="spellStart"/>
            <w:r w:rsidRPr="0036401B">
              <w:rPr>
                <w:rFonts w:asciiTheme="majorHAnsi" w:eastAsia="Calibri" w:hAnsiTheme="majorHAnsi" w:cs="Arial"/>
                <w:sz w:val="22"/>
                <w:szCs w:val="22"/>
                <w:lang w:eastAsia="en-US"/>
              </w:rPr>
              <w:t>trico</w:t>
            </w:r>
            <w:proofErr w:type="spellEnd"/>
            <w:r w:rsidRPr="0036401B">
              <w:rPr>
                <w:rFonts w:asciiTheme="majorHAnsi" w:eastAsia="Calibri" w:hAnsiTheme="majorHAnsi" w:cs="Arial"/>
                <w:sz w:val="22"/>
                <w:szCs w:val="22"/>
                <w:lang w:eastAsia="en-US"/>
              </w:rPr>
              <w:t xml:space="preserve">, </w:t>
            </w:r>
            <w:proofErr w:type="spellStart"/>
            <w:r w:rsidRPr="0036401B">
              <w:rPr>
                <w:rFonts w:asciiTheme="majorHAnsi" w:eastAsia="Calibri" w:hAnsiTheme="majorHAnsi" w:cs="Arial"/>
                <w:sz w:val="22"/>
                <w:szCs w:val="22"/>
                <w:lang w:eastAsia="en-US"/>
              </w:rPr>
              <w:t>cervacol</w:t>
            </w:r>
            <w:proofErr w:type="spellEnd"/>
            <w:r w:rsidRPr="0036401B">
              <w:rPr>
                <w:rFonts w:asciiTheme="majorHAnsi" w:eastAsia="Calibri" w:hAnsiTheme="majorHAnsi" w:cs="Arial"/>
                <w:sz w:val="22"/>
                <w:szCs w:val="22"/>
                <w:lang w:eastAsia="en-US"/>
              </w:rPr>
              <w:t>) zabezpieczenie gatunków zgodnie z etykietą producenta.</w:t>
            </w:r>
          </w:p>
        </w:tc>
        <w:tc>
          <w:tcPr>
            <w:tcW w:w="1412" w:type="dxa"/>
          </w:tcPr>
          <w:p w14:paraId="00407FD3"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1E02914F" w14:textId="77777777" w:rsidTr="0036401B">
        <w:trPr>
          <w:cantSplit/>
        </w:trPr>
        <w:tc>
          <w:tcPr>
            <w:tcW w:w="1277" w:type="dxa"/>
          </w:tcPr>
          <w:p w14:paraId="2187671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lastRenderedPageBreak/>
              <w:t>132</w:t>
            </w:r>
          </w:p>
        </w:tc>
        <w:tc>
          <w:tcPr>
            <w:tcW w:w="1842" w:type="dxa"/>
          </w:tcPr>
          <w:p w14:paraId="628AE71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05CF983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Gatunki liściaste – opis sposobu zabezpieczenia</w:t>
            </w:r>
          </w:p>
        </w:tc>
        <w:tc>
          <w:tcPr>
            <w:tcW w:w="1701" w:type="dxa"/>
          </w:tcPr>
          <w:p w14:paraId="080E9D4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 zależności od użytego repelentu (</w:t>
            </w:r>
            <w:proofErr w:type="spellStart"/>
            <w:r w:rsidRPr="0036401B">
              <w:rPr>
                <w:rFonts w:asciiTheme="majorHAnsi" w:eastAsia="Calibri" w:hAnsiTheme="majorHAnsi" w:cs="Arial"/>
                <w:sz w:val="22"/>
                <w:szCs w:val="22"/>
                <w:lang w:eastAsia="en-US"/>
              </w:rPr>
              <w:t>trico</w:t>
            </w:r>
            <w:proofErr w:type="spellEnd"/>
            <w:r w:rsidRPr="0036401B">
              <w:rPr>
                <w:rFonts w:asciiTheme="majorHAnsi" w:eastAsia="Calibri" w:hAnsiTheme="majorHAnsi" w:cs="Arial"/>
                <w:sz w:val="22"/>
                <w:szCs w:val="22"/>
                <w:lang w:eastAsia="en-US"/>
              </w:rPr>
              <w:t xml:space="preserve">, </w:t>
            </w:r>
            <w:proofErr w:type="spellStart"/>
            <w:r w:rsidRPr="0036401B">
              <w:rPr>
                <w:rFonts w:asciiTheme="majorHAnsi" w:eastAsia="Calibri" w:hAnsiTheme="majorHAnsi" w:cs="Arial"/>
                <w:sz w:val="22"/>
                <w:szCs w:val="22"/>
                <w:lang w:eastAsia="en-US"/>
              </w:rPr>
              <w:t>cervacol</w:t>
            </w:r>
            <w:proofErr w:type="spellEnd"/>
            <w:r w:rsidRPr="0036401B">
              <w:rPr>
                <w:rFonts w:asciiTheme="majorHAnsi" w:eastAsia="Calibri" w:hAnsiTheme="majorHAnsi" w:cs="Arial"/>
                <w:sz w:val="22"/>
                <w:szCs w:val="22"/>
                <w:lang w:eastAsia="en-US"/>
              </w:rPr>
              <w:t>) zabezpieczenie gatunków zgodnie z etykietą producenta.</w:t>
            </w:r>
          </w:p>
        </w:tc>
        <w:tc>
          <w:tcPr>
            <w:tcW w:w="1412" w:type="dxa"/>
          </w:tcPr>
          <w:p w14:paraId="33B4112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50480F45" w14:textId="77777777" w:rsidTr="0036401B">
        <w:trPr>
          <w:cantSplit/>
        </w:trPr>
        <w:tc>
          <w:tcPr>
            <w:tcW w:w="1277" w:type="dxa"/>
          </w:tcPr>
          <w:p w14:paraId="638D478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132</w:t>
            </w:r>
          </w:p>
        </w:tc>
        <w:tc>
          <w:tcPr>
            <w:tcW w:w="1842" w:type="dxa"/>
          </w:tcPr>
          <w:p w14:paraId="3DFD2ED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34FA445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 xml:space="preserve">Maksymalna odległość od </w:t>
            </w:r>
            <w:r w:rsidRPr="0036401B">
              <w:rPr>
                <w:rFonts w:asciiTheme="majorHAnsi" w:eastAsia="Cambria" w:hAnsiTheme="majorHAnsi" w:cs="Calibri"/>
                <w:sz w:val="22"/>
                <w:szCs w:val="22"/>
                <w:lang w:eastAsia="en-US"/>
              </w:rPr>
              <w:t>miejsca odbioru środka ochrony roślin</w:t>
            </w:r>
          </w:p>
        </w:tc>
        <w:tc>
          <w:tcPr>
            <w:tcW w:w="1701" w:type="dxa"/>
          </w:tcPr>
          <w:p w14:paraId="001DC3B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10E8DBE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2A0E3660" w14:textId="77777777" w:rsidTr="0036401B">
        <w:trPr>
          <w:cantSplit/>
        </w:trPr>
        <w:tc>
          <w:tcPr>
            <w:tcW w:w="1277" w:type="dxa"/>
          </w:tcPr>
          <w:p w14:paraId="777EABA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132</w:t>
            </w:r>
          </w:p>
        </w:tc>
        <w:tc>
          <w:tcPr>
            <w:tcW w:w="1842" w:type="dxa"/>
          </w:tcPr>
          <w:p w14:paraId="518D078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2A67A83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Calibri"/>
                <w:sz w:val="22"/>
                <w:szCs w:val="22"/>
                <w:lang w:eastAsia="en-US"/>
              </w:rPr>
              <w:t xml:space="preserve"> odległość od miejsca zwrotu opakowań po środku ochrony roślin</w:t>
            </w:r>
          </w:p>
        </w:tc>
        <w:tc>
          <w:tcPr>
            <w:tcW w:w="1701" w:type="dxa"/>
          </w:tcPr>
          <w:p w14:paraId="65ADAA8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52733D9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1F1123AF" w14:textId="77777777" w:rsidTr="0036401B">
        <w:trPr>
          <w:cantSplit/>
        </w:trPr>
        <w:tc>
          <w:tcPr>
            <w:tcW w:w="1277" w:type="dxa"/>
          </w:tcPr>
          <w:p w14:paraId="7E48D20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132</w:t>
            </w:r>
          </w:p>
        </w:tc>
        <w:tc>
          <w:tcPr>
            <w:tcW w:w="1842" w:type="dxa"/>
          </w:tcPr>
          <w:p w14:paraId="4AADFF2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kern w:val="1"/>
                <w:sz w:val="22"/>
                <w:szCs w:val="22"/>
                <w:lang w:eastAsia="pl-PL" w:bidi="hi-IN"/>
              </w:rPr>
              <w:t>ZAB-REPEL</w:t>
            </w:r>
          </w:p>
        </w:tc>
        <w:tc>
          <w:tcPr>
            <w:tcW w:w="3119" w:type="dxa"/>
          </w:tcPr>
          <w:p w14:paraId="1022666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Calibri"/>
                <w:sz w:val="22"/>
                <w:szCs w:val="22"/>
                <w:lang w:eastAsia="en-US"/>
              </w:rPr>
              <w:t xml:space="preserve"> odległość od punktu poboru wody</w:t>
            </w:r>
          </w:p>
        </w:tc>
        <w:tc>
          <w:tcPr>
            <w:tcW w:w="1701" w:type="dxa"/>
          </w:tcPr>
          <w:p w14:paraId="12BEE16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3FD9BC1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1C0B518" w14:textId="77777777" w:rsidTr="0036401B">
        <w:trPr>
          <w:cantSplit/>
        </w:trPr>
        <w:tc>
          <w:tcPr>
            <w:tcW w:w="1277" w:type="dxa"/>
          </w:tcPr>
          <w:p w14:paraId="6F92B0E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134</w:t>
            </w:r>
          </w:p>
        </w:tc>
        <w:tc>
          <w:tcPr>
            <w:tcW w:w="1842" w:type="dxa"/>
            <w:vAlign w:val="center"/>
          </w:tcPr>
          <w:p w14:paraId="699AC22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ZAB-MCHRN</w:t>
            </w:r>
          </w:p>
        </w:tc>
        <w:tc>
          <w:tcPr>
            <w:tcW w:w="3119" w:type="dxa"/>
          </w:tcPr>
          <w:p w14:paraId="7117196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 xml:space="preserve">Maksymalna odległość od </w:t>
            </w:r>
            <w:r w:rsidRPr="0036401B">
              <w:rPr>
                <w:rFonts w:asciiTheme="majorHAnsi" w:eastAsia="Cambria" w:hAnsiTheme="majorHAnsi" w:cs="Calibri"/>
                <w:sz w:val="22"/>
                <w:szCs w:val="22"/>
                <w:lang w:eastAsia="en-US"/>
              </w:rPr>
              <w:t>miejsca odbioru środka ochrony roślin</w:t>
            </w:r>
          </w:p>
        </w:tc>
        <w:tc>
          <w:tcPr>
            <w:tcW w:w="1701" w:type="dxa"/>
          </w:tcPr>
          <w:p w14:paraId="1E373A7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47CAFFB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95745AC" w14:textId="77777777" w:rsidTr="0036401B">
        <w:trPr>
          <w:cantSplit/>
        </w:trPr>
        <w:tc>
          <w:tcPr>
            <w:tcW w:w="1277" w:type="dxa"/>
          </w:tcPr>
          <w:p w14:paraId="68F03A9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134</w:t>
            </w:r>
          </w:p>
        </w:tc>
        <w:tc>
          <w:tcPr>
            <w:tcW w:w="1842" w:type="dxa"/>
            <w:vAlign w:val="center"/>
          </w:tcPr>
          <w:p w14:paraId="6304FA7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ZAB-MCHRN</w:t>
            </w:r>
          </w:p>
        </w:tc>
        <w:tc>
          <w:tcPr>
            <w:tcW w:w="3119" w:type="dxa"/>
          </w:tcPr>
          <w:p w14:paraId="51097CD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Calibri"/>
                <w:sz w:val="22"/>
                <w:szCs w:val="22"/>
                <w:lang w:eastAsia="en-US"/>
              </w:rPr>
              <w:t xml:space="preserve"> odległość od miejsca zwrotu opakowań po środku ochrony roślin</w:t>
            </w:r>
          </w:p>
        </w:tc>
        <w:tc>
          <w:tcPr>
            <w:tcW w:w="1701" w:type="dxa"/>
          </w:tcPr>
          <w:p w14:paraId="7408687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019C042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8CBC774" w14:textId="77777777" w:rsidTr="0036401B">
        <w:trPr>
          <w:cantSplit/>
        </w:trPr>
        <w:tc>
          <w:tcPr>
            <w:tcW w:w="1277" w:type="dxa"/>
          </w:tcPr>
          <w:p w14:paraId="0418AF9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134</w:t>
            </w:r>
          </w:p>
        </w:tc>
        <w:tc>
          <w:tcPr>
            <w:tcW w:w="1842" w:type="dxa"/>
            <w:vAlign w:val="center"/>
          </w:tcPr>
          <w:p w14:paraId="42157D4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ZAB-MCHRN</w:t>
            </w:r>
          </w:p>
        </w:tc>
        <w:tc>
          <w:tcPr>
            <w:tcW w:w="3119" w:type="dxa"/>
          </w:tcPr>
          <w:p w14:paraId="4D7356C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Calibri"/>
                <w:sz w:val="22"/>
                <w:szCs w:val="22"/>
                <w:lang w:eastAsia="en-US"/>
              </w:rPr>
              <w:t xml:space="preserve"> odległość od punktu poboru wody</w:t>
            </w:r>
          </w:p>
        </w:tc>
        <w:tc>
          <w:tcPr>
            <w:tcW w:w="1701" w:type="dxa"/>
          </w:tcPr>
          <w:p w14:paraId="5CD49ED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63DE0DF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49E90FD" w14:textId="77777777" w:rsidTr="0036401B">
        <w:trPr>
          <w:cantSplit/>
        </w:trPr>
        <w:tc>
          <w:tcPr>
            <w:tcW w:w="1277" w:type="dxa"/>
          </w:tcPr>
          <w:p w14:paraId="1CAF827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142DA49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3611058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siatki grodzeniowej i drutu nośnego</w:t>
            </w:r>
          </w:p>
        </w:tc>
        <w:tc>
          <w:tcPr>
            <w:tcW w:w="1701" w:type="dxa"/>
          </w:tcPr>
          <w:p w14:paraId="460D2A5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021E047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1B7551A8" w14:textId="77777777" w:rsidTr="0036401B">
        <w:trPr>
          <w:cantSplit/>
        </w:trPr>
        <w:tc>
          <w:tcPr>
            <w:tcW w:w="1277" w:type="dxa"/>
          </w:tcPr>
          <w:p w14:paraId="622D1D7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77D1449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32420CB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słupków</w:t>
            </w:r>
          </w:p>
        </w:tc>
        <w:tc>
          <w:tcPr>
            <w:tcW w:w="1701" w:type="dxa"/>
          </w:tcPr>
          <w:p w14:paraId="2AEE554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144AFA6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1D79207" w14:textId="77777777" w:rsidTr="0036401B">
        <w:trPr>
          <w:cantSplit/>
        </w:trPr>
        <w:tc>
          <w:tcPr>
            <w:tcW w:w="1277" w:type="dxa"/>
          </w:tcPr>
          <w:p w14:paraId="7ECA66C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35D4FA5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4693C72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żerdzi</w:t>
            </w:r>
          </w:p>
        </w:tc>
        <w:tc>
          <w:tcPr>
            <w:tcW w:w="1701" w:type="dxa"/>
          </w:tcPr>
          <w:p w14:paraId="2E4CC35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51EED11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458CA589" w14:textId="77777777" w:rsidTr="0036401B">
        <w:trPr>
          <w:cantSplit/>
        </w:trPr>
        <w:tc>
          <w:tcPr>
            <w:tcW w:w="1277" w:type="dxa"/>
          </w:tcPr>
          <w:p w14:paraId="560A055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597C8D1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1A3C753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Odległość między słupkami</w:t>
            </w:r>
          </w:p>
        </w:tc>
        <w:tc>
          <w:tcPr>
            <w:tcW w:w="1701" w:type="dxa"/>
          </w:tcPr>
          <w:p w14:paraId="1C69364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3,5</w:t>
            </w:r>
          </w:p>
        </w:tc>
        <w:tc>
          <w:tcPr>
            <w:tcW w:w="1412" w:type="dxa"/>
          </w:tcPr>
          <w:p w14:paraId="0B548C0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m (+/- 0,5 m),</w:t>
            </w:r>
          </w:p>
        </w:tc>
      </w:tr>
      <w:tr w:rsidR="0036401B" w:rsidRPr="0036401B" w14:paraId="3D7D293E" w14:textId="77777777" w:rsidTr="0036401B">
        <w:trPr>
          <w:cantSplit/>
        </w:trPr>
        <w:tc>
          <w:tcPr>
            <w:tcW w:w="1277" w:type="dxa"/>
          </w:tcPr>
          <w:p w14:paraId="3FB74D10"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761445E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02CAF97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libri" w:hAnsiTheme="majorHAnsi" w:cs="Arial"/>
                <w:sz w:val="22"/>
                <w:szCs w:val="22"/>
                <w:lang w:eastAsia="en-US" w:bidi="hi-IN"/>
              </w:rPr>
              <w:t xml:space="preserve"> odległość zwiezienia niewykorzystanych materiałów</w:t>
            </w:r>
          </w:p>
        </w:tc>
        <w:tc>
          <w:tcPr>
            <w:tcW w:w="1701" w:type="dxa"/>
          </w:tcPr>
          <w:p w14:paraId="3FD089B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3E4022A0"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11243E1" w14:textId="77777777" w:rsidTr="0036401B">
        <w:trPr>
          <w:cantSplit/>
        </w:trPr>
        <w:tc>
          <w:tcPr>
            <w:tcW w:w="1277" w:type="dxa"/>
          </w:tcPr>
          <w:p w14:paraId="05A4168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0301EFB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7C555CA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zabezpieczenia słupka przed zgnilizną</w:t>
            </w:r>
          </w:p>
        </w:tc>
        <w:tc>
          <w:tcPr>
            <w:tcW w:w="1701" w:type="dxa"/>
          </w:tcPr>
          <w:p w14:paraId="71D0361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Korowanie</w:t>
            </w:r>
          </w:p>
        </w:tc>
        <w:tc>
          <w:tcPr>
            <w:tcW w:w="1412" w:type="dxa"/>
          </w:tcPr>
          <w:p w14:paraId="5BB886A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6F3AF919" w14:textId="77777777" w:rsidTr="0036401B">
        <w:trPr>
          <w:cantSplit/>
        </w:trPr>
        <w:tc>
          <w:tcPr>
            <w:tcW w:w="1277" w:type="dxa"/>
          </w:tcPr>
          <w:p w14:paraId="44C2E3B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03A66FD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231D8A3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umocowania siatki do słupa naciągowego</w:t>
            </w:r>
          </w:p>
        </w:tc>
        <w:tc>
          <w:tcPr>
            <w:tcW w:w="1701" w:type="dxa"/>
          </w:tcPr>
          <w:p w14:paraId="3F4B095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Umocowanie za pomocą skobli.</w:t>
            </w:r>
          </w:p>
        </w:tc>
        <w:tc>
          <w:tcPr>
            <w:tcW w:w="1412" w:type="dxa"/>
          </w:tcPr>
          <w:p w14:paraId="3CB10C8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5306471E" w14:textId="77777777" w:rsidTr="0036401B">
        <w:trPr>
          <w:cantSplit/>
        </w:trPr>
        <w:tc>
          <w:tcPr>
            <w:tcW w:w="1277" w:type="dxa"/>
          </w:tcPr>
          <w:p w14:paraId="447334A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12B8058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38B990A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umocowania  siatki do gruntu</w:t>
            </w:r>
          </w:p>
        </w:tc>
        <w:tc>
          <w:tcPr>
            <w:tcW w:w="1701" w:type="dxa"/>
          </w:tcPr>
          <w:p w14:paraId="41EEDA0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Przyszpilenie szpilami drewnianymi</w:t>
            </w:r>
          </w:p>
        </w:tc>
        <w:tc>
          <w:tcPr>
            <w:tcW w:w="1412" w:type="dxa"/>
          </w:tcPr>
          <w:p w14:paraId="032F922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71B659C4" w14:textId="77777777" w:rsidTr="0036401B">
        <w:trPr>
          <w:cantSplit/>
        </w:trPr>
        <w:tc>
          <w:tcPr>
            <w:tcW w:w="1277" w:type="dxa"/>
          </w:tcPr>
          <w:p w14:paraId="32E3342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5154760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3040339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skobli</w:t>
            </w:r>
          </w:p>
        </w:tc>
        <w:tc>
          <w:tcPr>
            <w:tcW w:w="1701" w:type="dxa"/>
          </w:tcPr>
          <w:p w14:paraId="2A092F2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3,5x35mm</w:t>
            </w:r>
          </w:p>
        </w:tc>
        <w:tc>
          <w:tcPr>
            <w:tcW w:w="1412" w:type="dxa"/>
          </w:tcPr>
          <w:p w14:paraId="3D61F30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2930699C" w14:textId="77777777" w:rsidTr="0036401B">
        <w:trPr>
          <w:cantSplit/>
        </w:trPr>
        <w:tc>
          <w:tcPr>
            <w:tcW w:w="1277" w:type="dxa"/>
          </w:tcPr>
          <w:p w14:paraId="7B9EB3C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1264CC9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40088B5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gwoździ</w:t>
            </w:r>
          </w:p>
        </w:tc>
        <w:tc>
          <w:tcPr>
            <w:tcW w:w="1701" w:type="dxa"/>
          </w:tcPr>
          <w:p w14:paraId="22D6C9C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4,5x125mm lub 5x150mm</w:t>
            </w:r>
          </w:p>
        </w:tc>
        <w:tc>
          <w:tcPr>
            <w:tcW w:w="1412" w:type="dxa"/>
          </w:tcPr>
          <w:p w14:paraId="25076EB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7DFAB952" w14:textId="77777777" w:rsidTr="0036401B">
        <w:trPr>
          <w:cantSplit/>
        </w:trPr>
        <w:tc>
          <w:tcPr>
            <w:tcW w:w="1277" w:type="dxa"/>
          </w:tcPr>
          <w:p w14:paraId="41503F7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3E9EAD9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6877388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Wymagana ilość skobli</w:t>
            </w:r>
          </w:p>
        </w:tc>
        <w:tc>
          <w:tcPr>
            <w:tcW w:w="1701" w:type="dxa"/>
          </w:tcPr>
          <w:p w14:paraId="40C05A6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0,8</w:t>
            </w:r>
          </w:p>
        </w:tc>
        <w:tc>
          <w:tcPr>
            <w:tcW w:w="1412" w:type="dxa"/>
          </w:tcPr>
          <w:p w14:paraId="2E57EBB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kg/</w:t>
            </w:r>
            <w:proofErr w:type="spellStart"/>
            <w:r w:rsidRPr="0036401B">
              <w:rPr>
                <w:rFonts w:asciiTheme="majorHAnsi" w:eastAsia="Calibri" w:hAnsiTheme="majorHAnsi" w:cs="Arial"/>
                <w:sz w:val="22"/>
                <w:szCs w:val="22"/>
                <w:lang w:eastAsia="en-US"/>
              </w:rPr>
              <w:t>hm</w:t>
            </w:r>
            <w:proofErr w:type="spellEnd"/>
          </w:p>
        </w:tc>
      </w:tr>
      <w:tr w:rsidR="0036401B" w:rsidRPr="0036401B" w14:paraId="407F0DDD" w14:textId="77777777" w:rsidTr="0036401B">
        <w:trPr>
          <w:cantSplit/>
        </w:trPr>
        <w:tc>
          <w:tcPr>
            <w:tcW w:w="1277" w:type="dxa"/>
          </w:tcPr>
          <w:p w14:paraId="16A489E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lastRenderedPageBreak/>
              <w:t>142</w:t>
            </w:r>
          </w:p>
        </w:tc>
        <w:tc>
          <w:tcPr>
            <w:tcW w:w="1842" w:type="dxa"/>
          </w:tcPr>
          <w:p w14:paraId="414C552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286B0C3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Wymagana ilość gwoździ</w:t>
            </w:r>
          </w:p>
        </w:tc>
        <w:tc>
          <w:tcPr>
            <w:tcW w:w="1701" w:type="dxa"/>
          </w:tcPr>
          <w:p w14:paraId="2DC04E0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0,2</w:t>
            </w:r>
          </w:p>
        </w:tc>
        <w:tc>
          <w:tcPr>
            <w:tcW w:w="1412" w:type="dxa"/>
          </w:tcPr>
          <w:p w14:paraId="457F522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kg/</w:t>
            </w:r>
            <w:proofErr w:type="spellStart"/>
            <w:r w:rsidRPr="0036401B">
              <w:rPr>
                <w:rFonts w:asciiTheme="majorHAnsi" w:eastAsia="Calibri" w:hAnsiTheme="majorHAnsi" w:cs="Arial"/>
                <w:sz w:val="22"/>
                <w:szCs w:val="22"/>
                <w:lang w:eastAsia="en-US"/>
              </w:rPr>
              <w:t>hm</w:t>
            </w:r>
            <w:proofErr w:type="spellEnd"/>
          </w:p>
        </w:tc>
      </w:tr>
      <w:tr w:rsidR="0036401B" w:rsidRPr="0036401B" w14:paraId="2D77352C" w14:textId="77777777" w:rsidTr="0036401B">
        <w:trPr>
          <w:cantSplit/>
        </w:trPr>
        <w:tc>
          <w:tcPr>
            <w:tcW w:w="1277" w:type="dxa"/>
          </w:tcPr>
          <w:p w14:paraId="6543A88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6FA4592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0EFDAD9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Wymagana głębokość wkopania słupków</w:t>
            </w:r>
          </w:p>
        </w:tc>
        <w:tc>
          <w:tcPr>
            <w:tcW w:w="1701" w:type="dxa"/>
          </w:tcPr>
          <w:p w14:paraId="34F8AA0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60</w:t>
            </w:r>
          </w:p>
        </w:tc>
        <w:tc>
          <w:tcPr>
            <w:tcW w:w="1412" w:type="dxa"/>
          </w:tcPr>
          <w:p w14:paraId="42A0CA2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 (+/- 5%)</w:t>
            </w:r>
          </w:p>
        </w:tc>
      </w:tr>
      <w:tr w:rsidR="0036401B" w:rsidRPr="0036401B" w14:paraId="4EC85116" w14:textId="77777777" w:rsidTr="0036401B">
        <w:trPr>
          <w:cantSplit/>
        </w:trPr>
        <w:tc>
          <w:tcPr>
            <w:tcW w:w="1277" w:type="dxa"/>
          </w:tcPr>
          <w:p w14:paraId="513FA303"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115D959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4E41749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Wymagana wysokość grodzenia</w:t>
            </w:r>
          </w:p>
        </w:tc>
        <w:tc>
          <w:tcPr>
            <w:tcW w:w="1701" w:type="dxa"/>
          </w:tcPr>
          <w:p w14:paraId="402376F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2/2,5</w:t>
            </w:r>
          </w:p>
        </w:tc>
        <w:tc>
          <w:tcPr>
            <w:tcW w:w="1412" w:type="dxa"/>
          </w:tcPr>
          <w:p w14:paraId="2B96AF1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w:t>
            </w:r>
          </w:p>
        </w:tc>
      </w:tr>
      <w:tr w:rsidR="0036401B" w:rsidRPr="0036401B" w14:paraId="619E2767" w14:textId="77777777" w:rsidTr="0036401B">
        <w:trPr>
          <w:cantSplit/>
        </w:trPr>
        <w:tc>
          <w:tcPr>
            <w:tcW w:w="1277" w:type="dxa"/>
          </w:tcPr>
          <w:p w14:paraId="75DB8E4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02ED6EF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69C5DBD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 xml:space="preserve">Minimalna średnica słupka w cieńszym końcu </w:t>
            </w:r>
          </w:p>
        </w:tc>
        <w:tc>
          <w:tcPr>
            <w:tcW w:w="1701" w:type="dxa"/>
          </w:tcPr>
          <w:p w14:paraId="6690454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12</w:t>
            </w:r>
          </w:p>
        </w:tc>
        <w:tc>
          <w:tcPr>
            <w:tcW w:w="1412" w:type="dxa"/>
          </w:tcPr>
          <w:p w14:paraId="47BE10F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w:t>
            </w:r>
          </w:p>
        </w:tc>
      </w:tr>
      <w:tr w:rsidR="0036401B" w:rsidRPr="0036401B" w14:paraId="17E616A7" w14:textId="77777777" w:rsidTr="0036401B">
        <w:trPr>
          <w:cantSplit/>
        </w:trPr>
        <w:tc>
          <w:tcPr>
            <w:tcW w:w="1277" w:type="dxa"/>
          </w:tcPr>
          <w:p w14:paraId="0B5A796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28F130B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47E7192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Maksymalna średnica słupka w cieńszym końcu</w:t>
            </w:r>
          </w:p>
        </w:tc>
        <w:tc>
          <w:tcPr>
            <w:tcW w:w="1701" w:type="dxa"/>
          </w:tcPr>
          <w:p w14:paraId="07BCAEE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25</w:t>
            </w:r>
          </w:p>
        </w:tc>
        <w:tc>
          <w:tcPr>
            <w:tcW w:w="1412" w:type="dxa"/>
          </w:tcPr>
          <w:p w14:paraId="6C8DD30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w:t>
            </w:r>
          </w:p>
        </w:tc>
      </w:tr>
      <w:tr w:rsidR="0036401B" w:rsidRPr="0036401B" w14:paraId="2B85752B" w14:textId="77777777" w:rsidTr="0036401B">
        <w:trPr>
          <w:cantSplit/>
        </w:trPr>
        <w:tc>
          <w:tcPr>
            <w:tcW w:w="1277" w:type="dxa"/>
          </w:tcPr>
          <w:p w14:paraId="70FFCD6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142</w:t>
            </w:r>
          </w:p>
        </w:tc>
        <w:tc>
          <w:tcPr>
            <w:tcW w:w="1842" w:type="dxa"/>
          </w:tcPr>
          <w:p w14:paraId="2078906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GRODZ-SN</w:t>
            </w:r>
          </w:p>
        </w:tc>
        <w:tc>
          <w:tcPr>
            <w:tcW w:w="3119" w:type="dxa"/>
          </w:tcPr>
          <w:p w14:paraId="4C47EC0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Długość słupka</w:t>
            </w:r>
          </w:p>
        </w:tc>
        <w:tc>
          <w:tcPr>
            <w:tcW w:w="1701" w:type="dxa"/>
          </w:tcPr>
          <w:p w14:paraId="7E3675A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2,6/3,3</w:t>
            </w:r>
          </w:p>
        </w:tc>
        <w:tc>
          <w:tcPr>
            <w:tcW w:w="1412" w:type="dxa"/>
          </w:tcPr>
          <w:p w14:paraId="0A4C487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w:t>
            </w:r>
          </w:p>
        </w:tc>
      </w:tr>
      <w:tr w:rsidR="0036401B" w:rsidRPr="0036401B" w14:paraId="63EC6EE8" w14:textId="77777777" w:rsidTr="0036401B">
        <w:trPr>
          <w:cantSplit/>
        </w:trPr>
        <w:tc>
          <w:tcPr>
            <w:tcW w:w="1277" w:type="dxa"/>
          </w:tcPr>
          <w:p w14:paraId="39ECCE5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4CB4794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29E8AC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siatki grodzeniowej i drutu nośnego</w:t>
            </w:r>
          </w:p>
        </w:tc>
        <w:tc>
          <w:tcPr>
            <w:tcW w:w="1701" w:type="dxa"/>
          </w:tcPr>
          <w:p w14:paraId="573F3EF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305FBD43"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19985E7F" w14:textId="77777777" w:rsidTr="0036401B">
        <w:trPr>
          <w:cantSplit/>
        </w:trPr>
        <w:tc>
          <w:tcPr>
            <w:tcW w:w="1277" w:type="dxa"/>
          </w:tcPr>
          <w:p w14:paraId="0067A3A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22FD402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68935B9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słupków</w:t>
            </w:r>
          </w:p>
        </w:tc>
        <w:tc>
          <w:tcPr>
            <w:tcW w:w="1701" w:type="dxa"/>
          </w:tcPr>
          <w:p w14:paraId="782D409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7B12C18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382235E8" w14:textId="77777777" w:rsidTr="0036401B">
        <w:trPr>
          <w:cantSplit/>
        </w:trPr>
        <w:tc>
          <w:tcPr>
            <w:tcW w:w="1277" w:type="dxa"/>
          </w:tcPr>
          <w:p w14:paraId="056DF5F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6682F28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89F1C6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żerdzi</w:t>
            </w:r>
          </w:p>
        </w:tc>
        <w:tc>
          <w:tcPr>
            <w:tcW w:w="1701" w:type="dxa"/>
          </w:tcPr>
          <w:p w14:paraId="1B1182D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09D47F3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2A95AC57" w14:textId="77777777" w:rsidTr="0036401B">
        <w:trPr>
          <w:cantSplit/>
        </w:trPr>
        <w:tc>
          <w:tcPr>
            <w:tcW w:w="1277" w:type="dxa"/>
          </w:tcPr>
          <w:p w14:paraId="137ACA9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68BADD5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63CB492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Odległość między słupkami</w:t>
            </w:r>
          </w:p>
        </w:tc>
        <w:tc>
          <w:tcPr>
            <w:tcW w:w="1701" w:type="dxa"/>
          </w:tcPr>
          <w:p w14:paraId="08C2F7A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3,5</w:t>
            </w:r>
          </w:p>
        </w:tc>
        <w:tc>
          <w:tcPr>
            <w:tcW w:w="1412" w:type="dxa"/>
          </w:tcPr>
          <w:p w14:paraId="3AA36CE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m (+/- 0,5 m),</w:t>
            </w:r>
          </w:p>
        </w:tc>
      </w:tr>
      <w:tr w:rsidR="0036401B" w:rsidRPr="0036401B" w14:paraId="5942E6E6" w14:textId="77777777" w:rsidTr="0036401B">
        <w:trPr>
          <w:cantSplit/>
        </w:trPr>
        <w:tc>
          <w:tcPr>
            <w:tcW w:w="1277" w:type="dxa"/>
          </w:tcPr>
          <w:p w14:paraId="4B0157F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0D97F70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19EC4A5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libri" w:hAnsiTheme="majorHAnsi" w:cs="Arial"/>
                <w:sz w:val="22"/>
                <w:szCs w:val="22"/>
                <w:lang w:eastAsia="en-US" w:bidi="hi-IN"/>
              </w:rPr>
              <w:t xml:space="preserve"> odległość zwiezienia niewykorzystanych materiałów</w:t>
            </w:r>
          </w:p>
        </w:tc>
        <w:tc>
          <w:tcPr>
            <w:tcW w:w="1701" w:type="dxa"/>
          </w:tcPr>
          <w:p w14:paraId="18EBD48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2A45F7D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D833119" w14:textId="77777777" w:rsidTr="0036401B">
        <w:trPr>
          <w:cantSplit/>
        </w:trPr>
        <w:tc>
          <w:tcPr>
            <w:tcW w:w="1277" w:type="dxa"/>
          </w:tcPr>
          <w:p w14:paraId="76A0EAE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1661A37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3AC8375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zabezpieczenia słupka przed zgnilizną</w:t>
            </w:r>
          </w:p>
        </w:tc>
        <w:tc>
          <w:tcPr>
            <w:tcW w:w="1701" w:type="dxa"/>
          </w:tcPr>
          <w:p w14:paraId="2DFFBFC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Okorowanie</w:t>
            </w:r>
          </w:p>
        </w:tc>
        <w:tc>
          <w:tcPr>
            <w:tcW w:w="1412" w:type="dxa"/>
          </w:tcPr>
          <w:p w14:paraId="476DE1F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76DCB6CE" w14:textId="77777777" w:rsidTr="0036401B">
        <w:trPr>
          <w:cantSplit/>
        </w:trPr>
        <w:tc>
          <w:tcPr>
            <w:tcW w:w="1277" w:type="dxa"/>
          </w:tcPr>
          <w:p w14:paraId="0CFF80E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4100B1D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52B3B7C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umocowania siatki do słupa naciągowego</w:t>
            </w:r>
          </w:p>
        </w:tc>
        <w:tc>
          <w:tcPr>
            <w:tcW w:w="1701" w:type="dxa"/>
          </w:tcPr>
          <w:p w14:paraId="539F623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Umocowanie za pomocą skobli</w:t>
            </w:r>
          </w:p>
        </w:tc>
        <w:tc>
          <w:tcPr>
            <w:tcW w:w="1412" w:type="dxa"/>
          </w:tcPr>
          <w:p w14:paraId="2487553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62E3840B" w14:textId="77777777" w:rsidTr="0036401B">
        <w:trPr>
          <w:cantSplit/>
        </w:trPr>
        <w:tc>
          <w:tcPr>
            <w:tcW w:w="1277" w:type="dxa"/>
          </w:tcPr>
          <w:p w14:paraId="0C5DF3E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0B628A2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5E5B04EF"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umocowania  siatki do gruntu</w:t>
            </w:r>
          </w:p>
        </w:tc>
        <w:tc>
          <w:tcPr>
            <w:tcW w:w="1701" w:type="dxa"/>
          </w:tcPr>
          <w:p w14:paraId="64D92DF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Przyszpilenie szpilami drewnianymi</w:t>
            </w:r>
          </w:p>
        </w:tc>
        <w:tc>
          <w:tcPr>
            <w:tcW w:w="1412" w:type="dxa"/>
          </w:tcPr>
          <w:p w14:paraId="7AC4970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7DFDDF13" w14:textId="77777777" w:rsidTr="0036401B">
        <w:trPr>
          <w:cantSplit/>
        </w:trPr>
        <w:tc>
          <w:tcPr>
            <w:tcW w:w="1277" w:type="dxa"/>
          </w:tcPr>
          <w:p w14:paraId="4D4D8E5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335B3CA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E31EB3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skobli</w:t>
            </w:r>
          </w:p>
        </w:tc>
        <w:tc>
          <w:tcPr>
            <w:tcW w:w="1701" w:type="dxa"/>
          </w:tcPr>
          <w:p w14:paraId="6C18968F" w14:textId="77777777" w:rsidR="0036401B" w:rsidRPr="0036401B" w:rsidRDefault="0036401B" w:rsidP="00C732EB">
            <w:pPr>
              <w:suppressAutoHyphens w:val="0"/>
              <w:ind w:firstLine="708"/>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3,5x35mm</w:t>
            </w:r>
          </w:p>
        </w:tc>
        <w:tc>
          <w:tcPr>
            <w:tcW w:w="1412" w:type="dxa"/>
          </w:tcPr>
          <w:p w14:paraId="0654CB0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BBE3E0B" w14:textId="77777777" w:rsidTr="0036401B">
        <w:trPr>
          <w:cantSplit/>
        </w:trPr>
        <w:tc>
          <w:tcPr>
            <w:tcW w:w="1277" w:type="dxa"/>
          </w:tcPr>
          <w:p w14:paraId="0F63CEB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02FD40A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8A542A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gwoździ</w:t>
            </w:r>
          </w:p>
        </w:tc>
        <w:tc>
          <w:tcPr>
            <w:tcW w:w="1701" w:type="dxa"/>
          </w:tcPr>
          <w:p w14:paraId="06FA8BD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4,5x125mm lub 5x150mm</w:t>
            </w:r>
          </w:p>
        </w:tc>
        <w:tc>
          <w:tcPr>
            <w:tcW w:w="1412" w:type="dxa"/>
          </w:tcPr>
          <w:p w14:paraId="54D35DB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623B7DB" w14:textId="77777777" w:rsidTr="0036401B">
        <w:trPr>
          <w:cantSplit/>
        </w:trPr>
        <w:tc>
          <w:tcPr>
            <w:tcW w:w="1277" w:type="dxa"/>
          </w:tcPr>
          <w:p w14:paraId="5C5F17A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471BD5A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11DF91E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Wymagana ilość skobli</w:t>
            </w:r>
          </w:p>
        </w:tc>
        <w:tc>
          <w:tcPr>
            <w:tcW w:w="1701" w:type="dxa"/>
          </w:tcPr>
          <w:p w14:paraId="48EC190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0,80</w:t>
            </w:r>
          </w:p>
        </w:tc>
        <w:tc>
          <w:tcPr>
            <w:tcW w:w="1412" w:type="dxa"/>
          </w:tcPr>
          <w:p w14:paraId="2489663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kg/</w:t>
            </w:r>
            <w:proofErr w:type="spellStart"/>
            <w:r w:rsidRPr="0036401B">
              <w:rPr>
                <w:rFonts w:asciiTheme="majorHAnsi" w:eastAsia="Calibri" w:hAnsiTheme="majorHAnsi" w:cs="Arial"/>
                <w:sz w:val="22"/>
                <w:szCs w:val="22"/>
                <w:lang w:eastAsia="en-US"/>
              </w:rPr>
              <w:t>hm</w:t>
            </w:r>
            <w:proofErr w:type="spellEnd"/>
          </w:p>
        </w:tc>
      </w:tr>
      <w:tr w:rsidR="0036401B" w:rsidRPr="0036401B" w14:paraId="1F1146CB" w14:textId="77777777" w:rsidTr="0036401B">
        <w:trPr>
          <w:cantSplit/>
        </w:trPr>
        <w:tc>
          <w:tcPr>
            <w:tcW w:w="1277" w:type="dxa"/>
          </w:tcPr>
          <w:p w14:paraId="63511EE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3A1B75A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A7DA3E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Wymagana ilość gwoździ</w:t>
            </w:r>
          </w:p>
        </w:tc>
        <w:tc>
          <w:tcPr>
            <w:tcW w:w="1701" w:type="dxa"/>
          </w:tcPr>
          <w:p w14:paraId="5105575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0,20</w:t>
            </w:r>
          </w:p>
        </w:tc>
        <w:tc>
          <w:tcPr>
            <w:tcW w:w="1412" w:type="dxa"/>
          </w:tcPr>
          <w:p w14:paraId="54F3911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kg/</w:t>
            </w:r>
            <w:proofErr w:type="spellStart"/>
            <w:r w:rsidRPr="0036401B">
              <w:rPr>
                <w:rFonts w:asciiTheme="majorHAnsi" w:eastAsia="Calibri" w:hAnsiTheme="majorHAnsi" w:cs="Arial"/>
                <w:sz w:val="22"/>
                <w:szCs w:val="22"/>
                <w:lang w:eastAsia="en-US"/>
              </w:rPr>
              <w:t>hm</w:t>
            </w:r>
            <w:proofErr w:type="spellEnd"/>
          </w:p>
        </w:tc>
      </w:tr>
      <w:tr w:rsidR="0036401B" w:rsidRPr="0036401B" w14:paraId="5E07CE5E" w14:textId="77777777" w:rsidTr="0036401B">
        <w:trPr>
          <w:cantSplit/>
        </w:trPr>
        <w:tc>
          <w:tcPr>
            <w:tcW w:w="1277" w:type="dxa"/>
          </w:tcPr>
          <w:p w14:paraId="74D598C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4152417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0BA636C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Wymagana głębokość wkopania słupków</w:t>
            </w:r>
          </w:p>
        </w:tc>
        <w:tc>
          <w:tcPr>
            <w:tcW w:w="1701" w:type="dxa"/>
          </w:tcPr>
          <w:p w14:paraId="0290C4F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60</w:t>
            </w:r>
          </w:p>
        </w:tc>
        <w:tc>
          <w:tcPr>
            <w:tcW w:w="1412" w:type="dxa"/>
          </w:tcPr>
          <w:p w14:paraId="06E01810"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 (+/- 5%)</w:t>
            </w:r>
          </w:p>
        </w:tc>
      </w:tr>
      <w:tr w:rsidR="0036401B" w:rsidRPr="0036401B" w14:paraId="3250C5CE" w14:textId="77777777" w:rsidTr="0036401B">
        <w:trPr>
          <w:cantSplit/>
        </w:trPr>
        <w:tc>
          <w:tcPr>
            <w:tcW w:w="1277" w:type="dxa"/>
          </w:tcPr>
          <w:p w14:paraId="6C84D19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3E697C8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6FDB057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Wymagana wysokość grodzenia</w:t>
            </w:r>
          </w:p>
        </w:tc>
        <w:tc>
          <w:tcPr>
            <w:tcW w:w="1701" w:type="dxa"/>
          </w:tcPr>
          <w:p w14:paraId="406D3F1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2/2,5</w:t>
            </w:r>
          </w:p>
        </w:tc>
        <w:tc>
          <w:tcPr>
            <w:tcW w:w="1412" w:type="dxa"/>
          </w:tcPr>
          <w:p w14:paraId="3A1AD45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w:t>
            </w:r>
          </w:p>
        </w:tc>
      </w:tr>
      <w:tr w:rsidR="0036401B" w:rsidRPr="0036401B" w14:paraId="089B3D1B" w14:textId="77777777" w:rsidTr="0036401B">
        <w:trPr>
          <w:cantSplit/>
        </w:trPr>
        <w:tc>
          <w:tcPr>
            <w:tcW w:w="1277" w:type="dxa"/>
          </w:tcPr>
          <w:p w14:paraId="5FC12C2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10C7B67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58B025C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 xml:space="preserve">Minimalna średnica słupka w cieńszym końcu </w:t>
            </w:r>
          </w:p>
        </w:tc>
        <w:tc>
          <w:tcPr>
            <w:tcW w:w="1701" w:type="dxa"/>
          </w:tcPr>
          <w:p w14:paraId="78A6641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12</w:t>
            </w:r>
          </w:p>
        </w:tc>
        <w:tc>
          <w:tcPr>
            <w:tcW w:w="1412" w:type="dxa"/>
          </w:tcPr>
          <w:p w14:paraId="225A988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w:t>
            </w:r>
          </w:p>
        </w:tc>
      </w:tr>
      <w:tr w:rsidR="0036401B" w:rsidRPr="0036401B" w14:paraId="50A49981" w14:textId="77777777" w:rsidTr="0036401B">
        <w:trPr>
          <w:cantSplit/>
        </w:trPr>
        <w:tc>
          <w:tcPr>
            <w:tcW w:w="1277" w:type="dxa"/>
          </w:tcPr>
          <w:p w14:paraId="4683ED2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4E2DE1C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513BB61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Maksymalna średnica słupka w cieńszym końcu</w:t>
            </w:r>
          </w:p>
        </w:tc>
        <w:tc>
          <w:tcPr>
            <w:tcW w:w="1701" w:type="dxa"/>
          </w:tcPr>
          <w:p w14:paraId="7AC52A3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25</w:t>
            </w:r>
          </w:p>
        </w:tc>
        <w:tc>
          <w:tcPr>
            <w:tcW w:w="1412" w:type="dxa"/>
          </w:tcPr>
          <w:p w14:paraId="78F10047"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cm</w:t>
            </w:r>
          </w:p>
        </w:tc>
      </w:tr>
      <w:tr w:rsidR="0036401B" w:rsidRPr="0036401B" w14:paraId="31AE6982" w14:textId="77777777" w:rsidTr="0036401B">
        <w:trPr>
          <w:cantSplit/>
        </w:trPr>
        <w:tc>
          <w:tcPr>
            <w:tcW w:w="1277" w:type="dxa"/>
          </w:tcPr>
          <w:p w14:paraId="55A1D17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144</w:t>
            </w:r>
          </w:p>
        </w:tc>
        <w:tc>
          <w:tcPr>
            <w:tcW w:w="1842" w:type="dxa"/>
          </w:tcPr>
          <w:p w14:paraId="3BEE8A4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GRODZ-SRN</w:t>
            </w:r>
          </w:p>
        </w:tc>
        <w:tc>
          <w:tcPr>
            <w:tcW w:w="3119" w:type="dxa"/>
          </w:tcPr>
          <w:p w14:paraId="493B3515"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en-US"/>
              </w:rPr>
              <w:t>Długość słupka</w:t>
            </w:r>
          </w:p>
        </w:tc>
        <w:tc>
          <w:tcPr>
            <w:tcW w:w="1701" w:type="dxa"/>
          </w:tcPr>
          <w:p w14:paraId="7F70536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2,5-3,3</w:t>
            </w:r>
          </w:p>
        </w:tc>
        <w:tc>
          <w:tcPr>
            <w:tcW w:w="1412" w:type="dxa"/>
          </w:tcPr>
          <w:p w14:paraId="133D4C8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w:t>
            </w:r>
          </w:p>
        </w:tc>
      </w:tr>
      <w:tr w:rsidR="0036401B" w:rsidRPr="0036401B" w14:paraId="4AA46AE6" w14:textId="77777777" w:rsidTr="0036401B">
        <w:trPr>
          <w:cantSplit/>
        </w:trPr>
        <w:tc>
          <w:tcPr>
            <w:tcW w:w="1277" w:type="dxa"/>
          </w:tcPr>
          <w:p w14:paraId="0B12611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147</w:t>
            </w:r>
          </w:p>
        </w:tc>
        <w:tc>
          <w:tcPr>
            <w:tcW w:w="1842" w:type="dxa"/>
          </w:tcPr>
          <w:p w14:paraId="5B247AE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iCs/>
                <w:sz w:val="22"/>
                <w:szCs w:val="22"/>
                <w:lang w:eastAsia="pl-PL"/>
              </w:rPr>
              <w:t>GRODZ-DEM</w:t>
            </w:r>
          </w:p>
        </w:tc>
        <w:tc>
          <w:tcPr>
            <w:tcW w:w="3119" w:type="dxa"/>
          </w:tcPr>
          <w:p w14:paraId="218C33A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libri" w:hAnsiTheme="majorHAnsi" w:cs="Calibri"/>
                <w:sz w:val="22"/>
                <w:szCs w:val="22"/>
                <w:lang w:eastAsia="en-US" w:bidi="hi-IN"/>
              </w:rPr>
              <w:t xml:space="preserve"> odległość przewiezienia odzyskanych materiałów</w:t>
            </w:r>
          </w:p>
        </w:tc>
        <w:tc>
          <w:tcPr>
            <w:tcW w:w="1701" w:type="dxa"/>
          </w:tcPr>
          <w:p w14:paraId="1AA5926A"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5CEEA7B3"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2A30A429" w14:textId="77777777" w:rsidTr="0036401B">
        <w:trPr>
          <w:cantSplit/>
        </w:trPr>
        <w:tc>
          <w:tcPr>
            <w:tcW w:w="1277" w:type="dxa"/>
          </w:tcPr>
          <w:p w14:paraId="20A5D079"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lastRenderedPageBreak/>
              <w:t>148</w:t>
            </w:r>
          </w:p>
        </w:tc>
        <w:tc>
          <w:tcPr>
            <w:tcW w:w="1842" w:type="dxa"/>
            <w:vAlign w:val="center"/>
          </w:tcPr>
          <w:p w14:paraId="143B806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49B9F67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siatki grodzeniowej i drutu nośnego</w:t>
            </w:r>
          </w:p>
        </w:tc>
        <w:tc>
          <w:tcPr>
            <w:tcW w:w="1701" w:type="dxa"/>
          </w:tcPr>
          <w:p w14:paraId="7E300CA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1462B7C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3D656C93" w14:textId="77777777" w:rsidTr="0036401B">
        <w:trPr>
          <w:cantSplit/>
        </w:trPr>
        <w:tc>
          <w:tcPr>
            <w:tcW w:w="1277" w:type="dxa"/>
          </w:tcPr>
          <w:p w14:paraId="2716771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23E357B1" w14:textId="77777777" w:rsidR="0036401B" w:rsidRPr="0036401B" w:rsidRDefault="0036401B" w:rsidP="00C732EB">
            <w:pPr>
              <w:suppressAutoHyphens w:val="0"/>
              <w:rPr>
                <w:rFonts w:asciiTheme="majorHAnsi" w:eastAsia="Calibri" w:hAnsiTheme="majorHAnsi" w:cs="Calibri"/>
                <w:bCs/>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63A7ECD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sz w:val="22"/>
                <w:szCs w:val="22"/>
                <w:lang w:eastAsia="en-US"/>
              </w:rPr>
              <w:t>Sposób zabezpieczenia słupka przed zgnilizną</w:t>
            </w:r>
          </w:p>
        </w:tc>
        <w:tc>
          <w:tcPr>
            <w:tcW w:w="1701" w:type="dxa"/>
          </w:tcPr>
          <w:p w14:paraId="3C355E7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okorowanie</w:t>
            </w:r>
          </w:p>
        </w:tc>
        <w:tc>
          <w:tcPr>
            <w:tcW w:w="1412" w:type="dxa"/>
          </w:tcPr>
          <w:p w14:paraId="66754F05"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001C16A8" w14:textId="77777777" w:rsidTr="0036401B">
        <w:trPr>
          <w:cantSplit/>
        </w:trPr>
        <w:tc>
          <w:tcPr>
            <w:tcW w:w="1277" w:type="dxa"/>
          </w:tcPr>
          <w:p w14:paraId="7703239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4E79FA3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3880715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słupków</w:t>
            </w:r>
          </w:p>
        </w:tc>
        <w:tc>
          <w:tcPr>
            <w:tcW w:w="1701" w:type="dxa"/>
          </w:tcPr>
          <w:p w14:paraId="3288BEE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43110C9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380AFAB0" w14:textId="77777777" w:rsidTr="0036401B">
        <w:trPr>
          <w:cantSplit/>
        </w:trPr>
        <w:tc>
          <w:tcPr>
            <w:tcW w:w="1277" w:type="dxa"/>
          </w:tcPr>
          <w:p w14:paraId="509DE7C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54D262D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262793C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żerdzi</w:t>
            </w:r>
          </w:p>
        </w:tc>
        <w:tc>
          <w:tcPr>
            <w:tcW w:w="1701" w:type="dxa"/>
          </w:tcPr>
          <w:p w14:paraId="575CE47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21B5019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627740C2" w14:textId="77777777" w:rsidTr="0036401B">
        <w:trPr>
          <w:cantSplit/>
        </w:trPr>
        <w:tc>
          <w:tcPr>
            <w:tcW w:w="1277" w:type="dxa"/>
          </w:tcPr>
          <w:p w14:paraId="183FFCF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69D77C9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0AD2D0C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libri" w:hAnsiTheme="majorHAnsi" w:cs="Arial"/>
                <w:sz w:val="22"/>
                <w:szCs w:val="22"/>
                <w:lang w:eastAsia="en-US" w:bidi="hi-IN"/>
              </w:rPr>
              <w:t xml:space="preserve"> odległość zwiezienia zdemontowanych materiałów</w:t>
            </w:r>
          </w:p>
        </w:tc>
        <w:tc>
          <w:tcPr>
            <w:tcW w:w="1701" w:type="dxa"/>
          </w:tcPr>
          <w:p w14:paraId="549FE65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15546A1B"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67DF775E" w14:textId="77777777" w:rsidTr="0036401B">
        <w:trPr>
          <w:cantSplit/>
        </w:trPr>
        <w:tc>
          <w:tcPr>
            <w:tcW w:w="1277" w:type="dxa"/>
          </w:tcPr>
          <w:p w14:paraId="13FC401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4F33CEF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1197589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Opis technologii wykonania nowych słupków</w:t>
            </w:r>
          </w:p>
        </w:tc>
        <w:tc>
          <w:tcPr>
            <w:tcW w:w="1701" w:type="dxa"/>
          </w:tcPr>
          <w:p w14:paraId="762F16B6" w14:textId="77777777" w:rsidR="0036401B" w:rsidRPr="0036401B" w:rsidRDefault="0036401B" w:rsidP="00C732EB">
            <w:pPr>
              <w:suppressAutoHyphens w:val="0"/>
              <w:rPr>
                <w:rFonts w:asciiTheme="majorHAnsi" w:eastAsia="Calibri" w:hAnsiTheme="majorHAnsi" w:cs="Arial"/>
                <w:sz w:val="22"/>
                <w:szCs w:val="22"/>
                <w:lang w:eastAsia="en-US"/>
              </w:rPr>
            </w:pPr>
          </w:p>
        </w:tc>
        <w:tc>
          <w:tcPr>
            <w:tcW w:w="1412" w:type="dxa"/>
          </w:tcPr>
          <w:p w14:paraId="07872D3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6BC7C667" w14:textId="77777777" w:rsidTr="0036401B">
        <w:trPr>
          <w:cantSplit/>
        </w:trPr>
        <w:tc>
          <w:tcPr>
            <w:tcW w:w="1277" w:type="dxa"/>
          </w:tcPr>
          <w:p w14:paraId="02F334C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473D8CA4"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1F49463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Sposób przymocowania siatki</w:t>
            </w:r>
          </w:p>
        </w:tc>
        <w:tc>
          <w:tcPr>
            <w:tcW w:w="1701" w:type="dxa"/>
          </w:tcPr>
          <w:p w14:paraId="5916DC1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Umocowanie za pomocą skobli.</w:t>
            </w:r>
          </w:p>
        </w:tc>
        <w:tc>
          <w:tcPr>
            <w:tcW w:w="1412" w:type="dxa"/>
          </w:tcPr>
          <w:p w14:paraId="5D06DFE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3D2C94FF" w14:textId="77777777" w:rsidTr="0036401B">
        <w:trPr>
          <w:cantSplit/>
        </w:trPr>
        <w:tc>
          <w:tcPr>
            <w:tcW w:w="1277" w:type="dxa"/>
          </w:tcPr>
          <w:p w14:paraId="6A134D6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018E8A7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5461F93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skobli</w:t>
            </w:r>
          </w:p>
        </w:tc>
        <w:tc>
          <w:tcPr>
            <w:tcW w:w="1701" w:type="dxa"/>
          </w:tcPr>
          <w:p w14:paraId="4DA205C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3,5x35mm</w:t>
            </w:r>
          </w:p>
        </w:tc>
        <w:tc>
          <w:tcPr>
            <w:tcW w:w="1412" w:type="dxa"/>
          </w:tcPr>
          <w:p w14:paraId="5BC55A7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1E6F3836" w14:textId="77777777" w:rsidTr="0036401B">
        <w:trPr>
          <w:cantSplit/>
        </w:trPr>
        <w:tc>
          <w:tcPr>
            <w:tcW w:w="1277" w:type="dxa"/>
          </w:tcPr>
          <w:p w14:paraId="725CC796"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148</w:t>
            </w:r>
          </w:p>
        </w:tc>
        <w:tc>
          <w:tcPr>
            <w:tcW w:w="1842" w:type="dxa"/>
            <w:vAlign w:val="center"/>
          </w:tcPr>
          <w:p w14:paraId="6C61B43C"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Calibri"/>
                <w:bCs/>
                <w:sz w:val="22"/>
                <w:szCs w:val="22"/>
                <w:lang w:eastAsia="en-US"/>
              </w:rPr>
              <w:t>K GRODZEŃ</w:t>
            </w:r>
          </w:p>
        </w:tc>
        <w:tc>
          <w:tcPr>
            <w:tcW w:w="3119" w:type="dxa"/>
          </w:tcPr>
          <w:p w14:paraId="7B4C4D9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gwoździ</w:t>
            </w:r>
          </w:p>
        </w:tc>
        <w:tc>
          <w:tcPr>
            <w:tcW w:w="1701" w:type="dxa"/>
          </w:tcPr>
          <w:p w14:paraId="394A8EED"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4,5x125mm lub 5x150mm</w:t>
            </w:r>
          </w:p>
        </w:tc>
        <w:tc>
          <w:tcPr>
            <w:tcW w:w="1412" w:type="dxa"/>
          </w:tcPr>
          <w:p w14:paraId="7C59DC8E"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D4A05E6" w14:textId="77777777" w:rsidTr="0036401B">
        <w:trPr>
          <w:cantSplit/>
        </w:trPr>
        <w:tc>
          <w:tcPr>
            <w:tcW w:w="1277" w:type="dxa"/>
          </w:tcPr>
          <w:p w14:paraId="2BCC3693"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149</w:t>
            </w:r>
          </w:p>
        </w:tc>
        <w:tc>
          <w:tcPr>
            <w:tcW w:w="1842" w:type="dxa"/>
          </w:tcPr>
          <w:p w14:paraId="54567FC4"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PRZYB-1ŻU</w:t>
            </w:r>
          </w:p>
        </w:tc>
        <w:tc>
          <w:tcPr>
            <w:tcW w:w="3119" w:type="dxa"/>
          </w:tcPr>
          <w:p w14:paraId="15705E4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Wymagania techniczne gwoździ</w:t>
            </w:r>
          </w:p>
        </w:tc>
        <w:tc>
          <w:tcPr>
            <w:tcW w:w="1701" w:type="dxa"/>
          </w:tcPr>
          <w:p w14:paraId="12DE1FC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ocynkowane 4,5x125mm lub 5x150mm</w:t>
            </w:r>
          </w:p>
        </w:tc>
        <w:tc>
          <w:tcPr>
            <w:tcW w:w="1412" w:type="dxa"/>
          </w:tcPr>
          <w:p w14:paraId="6E76593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10E94A20" w14:textId="77777777" w:rsidTr="0036401B">
        <w:trPr>
          <w:cantSplit/>
          <w:trHeight w:val="300"/>
        </w:trPr>
        <w:tc>
          <w:tcPr>
            <w:tcW w:w="1277" w:type="dxa"/>
          </w:tcPr>
          <w:p w14:paraId="2BD11DE6"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149</w:t>
            </w:r>
          </w:p>
        </w:tc>
        <w:tc>
          <w:tcPr>
            <w:tcW w:w="1842" w:type="dxa"/>
          </w:tcPr>
          <w:p w14:paraId="1074D620"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PRZYB-1ŻU</w:t>
            </w:r>
          </w:p>
        </w:tc>
        <w:tc>
          <w:tcPr>
            <w:tcW w:w="3119" w:type="dxa"/>
          </w:tcPr>
          <w:p w14:paraId="6D474DB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żerdzi</w:t>
            </w:r>
          </w:p>
        </w:tc>
        <w:tc>
          <w:tcPr>
            <w:tcW w:w="1701" w:type="dxa"/>
          </w:tcPr>
          <w:p w14:paraId="637E036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74558C03"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3D3471BA" w14:textId="77777777" w:rsidTr="0036401B">
        <w:trPr>
          <w:cantSplit/>
          <w:trHeight w:val="300"/>
        </w:trPr>
        <w:tc>
          <w:tcPr>
            <w:tcW w:w="1277" w:type="dxa"/>
          </w:tcPr>
          <w:p w14:paraId="60CD6AFD"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154</w:t>
            </w:r>
          </w:p>
        </w:tc>
        <w:tc>
          <w:tcPr>
            <w:tcW w:w="1842" w:type="dxa"/>
          </w:tcPr>
          <w:p w14:paraId="438E630C"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PUŁF</w:t>
            </w:r>
          </w:p>
        </w:tc>
        <w:tc>
          <w:tcPr>
            <w:tcW w:w="3119" w:type="dxa"/>
          </w:tcPr>
          <w:p w14:paraId="487A95D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materiałów (</w:t>
            </w:r>
            <w:r w:rsidRPr="0036401B">
              <w:rPr>
                <w:rFonts w:asciiTheme="majorHAnsi" w:eastAsia="Cambria" w:hAnsiTheme="majorHAnsi" w:cs="Cambria"/>
                <w:sz w:val="22"/>
                <w:szCs w:val="22"/>
                <w:lang w:eastAsia="en-US"/>
              </w:rPr>
              <w:t xml:space="preserve">palików, drutu i pułapek </w:t>
            </w:r>
            <w:proofErr w:type="spellStart"/>
            <w:r w:rsidRPr="0036401B">
              <w:rPr>
                <w:rFonts w:asciiTheme="majorHAnsi" w:eastAsia="Cambria" w:hAnsiTheme="majorHAnsi" w:cs="Cambria"/>
                <w:sz w:val="22"/>
                <w:szCs w:val="22"/>
                <w:lang w:eastAsia="en-US"/>
              </w:rPr>
              <w:t>feromonowych</w:t>
            </w:r>
            <w:proofErr w:type="spellEnd"/>
            <w:r w:rsidRPr="0036401B">
              <w:rPr>
                <w:rFonts w:asciiTheme="majorHAnsi" w:eastAsia="Cambria" w:hAnsiTheme="majorHAnsi" w:cs="Cambria"/>
                <w:sz w:val="22"/>
                <w:szCs w:val="22"/>
                <w:lang w:eastAsia="en-US"/>
              </w:rPr>
              <w:t>)</w:t>
            </w:r>
          </w:p>
        </w:tc>
        <w:tc>
          <w:tcPr>
            <w:tcW w:w="1701" w:type="dxa"/>
          </w:tcPr>
          <w:p w14:paraId="21D3CBE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554117A1"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43C51B27" w14:textId="77777777" w:rsidTr="0036401B">
        <w:trPr>
          <w:cantSplit/>
          <w:trHeight w:val="300"/>
        </w:trPr>
        <w:tc>
          <w:tcPr>
            <w:tcW w:w="1277" w:type="dxa"/>
          </w:tcPr>
          <w:p w14:paraId="1FFBB82D"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154</w:t>
            </w:r>
          </w:p>
        </w:tc>
        <w:tc>
          <w:tcPr>
            <w:tcW w:w="1842" w:type="dxa"/>
          </w:tcPr>
          <w:p w14:paraId="16D55464"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PUŁF</w:t>
            </w:r>
          </w:p>
        </w:tc>
        <w:tc>
          <w:tcPr>
            <w:tcW w:w="3119" w:type="dxa"/>
          </w:tcPr>
          <w:p w14:paraId="1113431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libri" w:hAnsiTheme="majorHAnsi" w:cs="Arial"/>
                <w:sz w:val="22"/>
                <w:szCs w:val="22"/>
                <w:lang w:eastAsia="en-US" w:bidi="hi-IN"/>
              </w:rPr>
              <w:t xml:space="preserve"> odległość zwiezienia zdemontowanych pułapek</w:t>
            </w:r>
          </w:p>
        </w:tc>
        <w:tc>
          <w:tcPr>
            <w:tcW w:w="1701" w:type="dxa"/>
          </w:tcPr>
          <w:p w14:paraId="2B019D20"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77F5B14F"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p w14:paraId="27A017FD" w14:textId="77777777" w:rsidR="0036401B" w:rsidRPr="0036401B" w:rsidRDefault="0036401B" w:rsidP="00C732EB">
            <w:pPr>
              <w:suppressAutoHyphens w:val="0"/>
              <w:jc w:val="center"/>
              <w:rPr>
                <w:rFonts w:asciiTheme="majorHAnsi" w:eastAsia="Calibri" w:hAnsiTheme="majorHAnsi" w:cs="Arial"/>
                <w:sz w:val="22"/>
                <w:szCs w:val="22"/>
                <w:lang w:eastAsia="en-US"/>
              </w:rPr>
            </w:pPr>
          </w:p>
        </w:tc>
      </w:tr>
      <w:tr w:rsidR="0036401B" w:rsidRPr="0036401B" w14:paraId="5C3751C8" w14:textId="77777777" w:rsidTr="0036401B">
        <w:trPr>
          <w:cantSplit/>
          <w:trHeight w:val="300"/>
        </w:trPr>
        <w:tc>
          <w:tcPr>
            <w:tcW w:w="1277" w:type="dxa"/>
          </w:tcPr>
          <w:p w14:paraId="7BAF83A0"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155</w:t>
            </w:r>
          </w:p>
        </w:tc>
        <w:tc>
          <w:tcPr>
            <w:tcW w:w="1842" w:type="dxa"/>
          </w:tcPr>
          <w:p w14:paraId="175996E0"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PUŁ-RYJ</w:t>
            </w:r>
          </w:p>
        </w:tc>
        <w:tc>
          <w:tcPr>
            <w:tcW w:w="3119" w:type="dxa"/>
          </w:tcPr>
          <w:p w14:paraId="62FDCBB1"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dowozu materiałów (krążków, chrustu lub wałków</w:t>
            </w:r>
            <w:r w:rsidRPr="0036401B">
              <w:rPr>
                <w:rFonts w:asciiTheme="majorHAnsi" w:eastAsia="Cambria" w:hAnsiTheme="majorHAnsi" w:cs="Cambria"/>
                <w:sz w:val="22"/>
                <w:szCs w:val="22"/>
                <w:lang w:eastAsia="en-US"/>
              </w:rPr>
              <w:t>)</w:t>
            </w:r>
          </w:p>
        </w:tc>
        <w:tc>
          <w:tcPr>
            <w:tcW w:w="1701" w:type="dxa"/>
          </w:tcPr>
          <w:p w14:paraId="3D7C279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5F084B22"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43E62938" w14:textId="77777777" w:rsidTr="0036401B">
        <w:trPr>
          <w:cantSplit/>
          <w:trHeight w:val="300"/>
        </w:trPr>
        <w:tc>
          <w:tcPr>
            <w:tcW w:w="1277" w:type="dxa"/>
          </w:tcPr>
          <w:p w14:paraId="51495E37"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167</w:t>
            </w:r>
          </w:p>
        </w:tc>
        <w:tc>
          <w:tcPr>
            <w:tcW w:w="1842" w:type="dxa"/>
          </w:tcPr>
          <w:p w14:paraId="06B047CA"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ZAW-BUD</w:t>
            </w:r>
          </w:p>
        </w:tc>
        <w:tc>
          <w:tcPr>
            <w:tcW w:w="3119" w:type="dxa"/>
          </w:tcPr>
          <w:p w14:paraId="33BEC1C3"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Wysokość przymocowania budki lęgowej</w:t>
            </w:r>
          </w:p>
        </w:tc>
        <w:tc>
          <w:tcPr>
            <w:tcW w:w="1701" w:type="dxa"/>
          </w:tcPr>
          <w:p w14:paraId="381C243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3-5</w:t>
            </w:r>
          </w:p>
        </w:tc>
        <w:tc>
          <w:tcPr>
            <w:tcW w:w="1412" w:type="dxa"/>
          </w:tcPr>
          <w:p w14:paraId="2AA62BAC"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w:t>
            </w:r>
          </w:p>
        </w:tc>
      </w:tr>
      <w:tr w:rsidR="0036401B" w:rsidRPr="0036401B" w14:paraId="0AD7443C" w14:textId="77777777" w:rsidTr="0036401B">
        <w:trPr>
          <w:cantSplit/>
          <w:trHeight w:val="300"/>
        </w:trPr>
        <w:tc>
          <w:tcPr>
            <w:tcW w:w="1277" w:type="dxa"/>
          </w:tcPr>
          <w:p w14:paraId="6FC82AF9"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167</w:t>
            </w:r>
          </w:p>
        </w:tc>
        <w:tc>
          <w:tcPr>
            <w:tcW w:w="1842" w:type="dxa"/>
          </w:tcPr>
          <w:p w14:paraId="6D25864B"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ZAW-BUD</w:t>
            </w:r>
          </w:p>
        </w:tc>
        <w:tc>
          <w:tcPr>
            <w:tcW w:w="3119" w:type="dxa"/>
          </w:tcPr>
          <w:p w14:paraId="539DE48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Sposób przymocowania budki lęgowej</w:t>
            </w:r>
          </w:p>
        </w:tc>
        <w:tc>
          <w:tcPr>
            <w:tcW w:w="1701" w:type="dxa"/>
          </w:tcPr>
          <w:p w14:paraId="6B55F86B"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Przybicie gwoździami</w:t>
            </w:r>
          </w:p>
        </w:tc>
        <w:tc>
          <w:tcPr>
            <w:tcW w:w="1412" w:type="dxa"/>
          </w:tcPr>
          <w:p w14:paraId="5C282318"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40CCE66" w14:textId="77777777" w:rsidTr="0036401B">
        <w:trPr>
          <w:cantSplit/>
          <w:trHeight w:val="300"/>
        </w:trPr>
        <w:tc>
          <w:tcPr>
            <w:tcW w:w="1277" w:type="dxa"/>
          </w:tcPr>
          <w:p w14:paraId="7F617694"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167</w:t>
            </w:r>
          </w:p>
        </w:tc>
        <w:tc>
          <w:tcPr>
            <w:tcW w:w="1842" w:type="dxa"/>
          </w:tcPr>
          <w:p w14:paraId="590F023A"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ZAW-BUD</w:t>
            </w:r>
          </w:p>
        </w:tc>
        <w:tc>
          <w:tcPr>
            <w:tcW w:w="3119" w:type="dxa"/>
          </w:tcPr>
          <w:p w14:paraId="2FD54BA7"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mbria" w:hAnsiTheme="majorHAnsi" w:cs="Cambria"/>
                <w:sz w:val="22"/>
                <w:szCs w:val="22"/>
                <w:lang w:eastAsia="en-US"/>
              </w:rPr>
              <w:t>Materiał do przymocowania budek</w:t>
            </w:r>
          </w:p>
        </w:tc>
        <w:tc>
          <w:tcPr>
            <w:tcW w:w="1701" w:type="dxa"/>
          </w:tcPr>
          <w:p w14:paraId="24C424AE"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Gwoździe</w:t>
            </w:r>
          </w:p>
        </w:tc>
        <w:tc>
          <w:tcPr>
            <w:tcW w:w="1412" w:type="dxa"/>
          </w:tcPr>
          <w:p w14:paraId="13BFE6FA"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4B34353B" w14:textId="77777777" w:rsidTr="0036401B">
        <w:trPr>
          <w:cantSplit/>
        </w:trPr>
        <w:tc>
          <w:tcPr>
            <w:tcW w:w="1277" w:type="dxa"/>
          </w:tcPr>
          <w:p w14:paraId="3A570721"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169</w:t>
            </w:r>
          </w:p>
        </w:tc>
        <w:tc>
          <w:tcPr>
            <w:tcW w:w="1842" w:type="dxa"/>
          </w:tcPr>
          <w:p w14:paraId="37B9624B"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CZYSZ-BUD</w:t>
            </w:r>
          </w:p>
        </w:tc>
        <w:tc>
          <w:tcPr>
            <w:tcW w:w="3119" w:type="dxa"/>
          </w:tcPr>
          <w:p w14:paraId="5DFCA0E6"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Opis materiału do budek</w:t>
            </w:r>
          </w:p>
        </w:tc>
        <w:tc>
          <w:tcPr>
            <w:tcW w:w="1701" w:type="dxa"/>
          </w:tcPr>
          <w:p w14:paraId="3FB58699"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Trociny, torf, gwoździe</w:t>
            </w:r>
          </w:p>
        </w:tc>
        <w:tc>
          <w:tcPr>
            <w:tcW w:w="1412" w:type="dxa"/>
          </w:tcPr>
          <w:p w14:paraId="31F97CC4"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w:t>
            </w:r>
          </w:p>
        </w:tc>
      </w:tr>
      <w:tr w:rsidR="0036401B" w:rsidRPr="0036401B" w14:paraId="2CA355BB" w14:textId="77777777" w:rsidTr="0036401B">
        <w:trPr>
          <w:cantSplit/>
        </w:trPr>
        <w:tc>
          <w:tcPr>
            <w:tcW w:w="1277" w:type="dxa"/>
          </w:tcPr>
          <w:p w14:paraId="2CEB03F5" w14:textId="77777777" w:rsidR="0036401B" w:rsidRPr="0036401B" w:rsidRDefault="0036401B" w:rsidP="00C732EB">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169</w:t>
            </w:r>
          </w:p>
        </w:tc>
        <w:tc>
          <w:tcPr>
            <w:tcW w:w="1842" w:type="dxa"/>
          </w:tcPr>
          <w:p w14:paraId="4F039A94" w14:textId="77777777" w:rsidR="0036401B" w:rsidRPr="0036401B" w:rsidRDefault="0036401B" w:rsidP="00C732EB">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CZYSZ-BUD</w:t>
            </w:r>
          </w:p>
        </w:tc>
        <w:tc>
          <w:tcPr>
            <w:tcW w:w="3119" w:type="dxa"/>
          </w:tcPr>
          <w:p w14:paraId="584E1208"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 odległość dojazdu do budek</w:t>
            </w:r>
          </w:p>
        </w:tc>
        <w:tc>
          <w:tcPr>
            <w:tcW w:w="1701" w:type="dxa"/>
          </w:tcPr>
          <w:p w14:paraId="461696D2" w14:textId="77777777" w:rsidR="0036401B" w:rsidRPr="0036401B" w:rsidRDefault="0036401B" w:rsidP="00C732EB">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15</w:t>
            </w:r>
          </w:p>
        </w:tc>
        <w:tc>
          <w:tcPr>
            <w:tcW w:w="1412" w:type="dxa"/>
          </w:tcPr>
          <w:p w14:paraId="6BA4CEED" w14:textId="77777777" w:rsidR="0036401B" w:rsidRPr="0036401B" w:rsidRDefault="0036401B" w:rsidP="00C732EB">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20474EC0" w14:textId="77777777" w:rsidTr="007D4913">
        <w:trPr>
          <w:cantSplit/>
        </w:trPr>
        <w:tc>
          <w:tcPr>
            <w:tcW w:w="1277" w:type="dxa"/>
          </w:tcPr>
          <w:p w14:paraId="08F6B57F"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188</w:t>
            </w:r>
          </w:p>
        </w:tc>
        <w:tc>
          <w:tcPr>
            <w:tcW w:w="1842" w:type="dxa"/>
          </w:tcPr>
          <w:p w14:paraId="7B9D817B" w14:textId="77777777" w:rsidR="006604CA" w:rsidRPr="0036401B" w:rsidRDefault="006604CA" w:rsidP="006604CA">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OPR-SC</w:t>
            </w:r>
          </w:p>
        </w:tc>
        <w:tc>
          <w:tcPr>
            <w:tcW w:w="3119" w:type="dxa"/>
          </w:tcPr>
          <w:p w14:paraId="647D3C4D" w14:textId="77777777" w:rsidR="006604CA" w:rsidRPr="0036401B" w:rsidRDefault="006604C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 xml:space="preserve">Maksymalna odległość od </w:t>
            </w:r>
            <w:r w:rsidRPr="0036401B">
              <w:rPr>
                <w:rFonts w:asciiTheme="majorHAnsi" w:eastAsia="Cambria" w:hAnsiTheme="majorHAnsi" w:cs="Arial"/>
                <w:sz w:val="22"/>
                <w:szCs w:val="22"/>
                <w:lang w:eastAsia="en-US"/>
              </w:rPr>
              <w:t>miejsca odbioru środka ochrony roślin</w:t>
            </w:r>
          </w:p>
        </w:tc>
        <w:tc>
          <w:tcPr>
            <w:tcW w:w="1701" w:type="dxa"/>
          </w:tcPr>
          <w:p w14:paraId="337F301D" w14:textId="289ED588" w:rsidR="006604CA" w:rsidRPr="0036401B" w:rsidRDefault="00605643"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31658FB8"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222ED6D" w14:textId="77777777" w:rsidTr="007D4913">
        <w:trPr>
          <w:cantSplit/>
        </w:trPr>
        <w:tc>
          <w:tcPr>
            <w:tcW w:w="1277" w:type="dxa"/>
          </w:tcPr>
          <w:p w14:paraId="6AA4EB79"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lastRenderedPageBreak/>
              <w:t>188</w:t>
            </w:r>
          </w:p>
        </w:tc>
        <w:tc>
          <w:tcPr>
            <w:tcW w:w="1842" w:type="dxa"/>
          </w:tcPr>
          <w:p w14:paraId="53EA64FC" w14:textId="77777777" w:rsidR="006604CA" w:rsidRPr="0036401B" w:rsidRDefault="006604CA" w:rsidP="006604CA">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OPR-SC</w:t>
            </w:r>
          </w:p>
        </w:tc>
        <w:tc>
          <w:tcPr>
            <w:tcW w:w="3119" w:type="dxa"/>
          </w:tcPr>
          <w:p w14:paraId="62310431" w14:textId="77777777" w:rsidR="006604CA" w:rsidRPr="0036401B" w:rsidRDefault="006604C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miejsca zwrotu opakowań po środku chemicznym</w:t>
            </w:r>
          </w:p>
        </w:tc>
        <w:tc>
          <w:tcPr>
            <w:tcW w:w="1701" w:type="dxa"/>
          </w:tcPr>
          <w:p w14:paraId="0D7AB42E" w14:textId="72B0EA4E" w:rsidR="006604CA" w:rsidRPr="0036401B" w:rsidRDefault="00605643"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375EFD29"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083A6778" w14:textId="77777777" w:rsidTr="007D4913">
        <w:trPr>
          <w:cantSplit/>
        </w:trPr>
        <w:tc>
          <w:tcPr>
            <w:tcW w:w="1277" w:type="dxa"/>
          </w:tcPr>
          <w:p w14:paraId="19DF148A"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190</w:t>
            </w:r>
          </w:p>
        </w:tc>
        <w:tc>
          <w:tcPr>
            <w:tcW w:w="1842" w:type="dxa"/>
          </w:tcPr>
          <w:p w14:paraId="1E23A3AA" w14:textId="77777777" w:rsidR="006604CA" w:rsidRPr="0036401B" w:rsidRDefault="006604CA" w:rsidP="006604CA">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OPR-PPALA</w:t>
            </w:r>
          </w:p>
        </w:tc>
        <w:tc>
          <w:tcPr>
            <w:tcW w:w="3119" w:type="dxa"/>
          </w:tcPr>
          <w:p w14:paraId="584A66B4" w14:textId="77777777" w:rsidR="006604CA" w:rsidRPr="0036401B" w:rsidRDefault="006604C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 xml:space="preserve">Maksymalna odległość od </w:t>
            </w:r>
            <w:r w:rsidRPr="0036401B">
              <w:rPr>
                <w:rFonts w:asciiTheme="majorHAnsi" w:eastAsia="Cambria" w:hAnsiTheme="majorHAnsi" w:cs="Arial"/>
                <w:sz w:val="22"/>
                <w:szCs w:val="22"/>
                <w:lang w:eastAsia="en-US"/>
              </w:rPr>
              <w:t>miejsca odbioru środka ochrony roślin</w:t>
            </w:r>
          </w:p>
        </w:tc>
        <w:tc>
          <w:tcPr>
            <w:tcW w:w="1701" w:type="dxa"/>
          </w:tcPr>
          <w:p w14:paraId="3952FF34" w14:textId="773D7D65" w:rsidR="006604CA" w:rsidRPr="0036401B" w:rsidRDefault="00A92C7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40153260"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496DF563" w14:textId="77777777" w:rsidTr="007D4913">
        <w:trPr>
          <w:cantSplit/>
        </w:trPr>
        <w:tc>
          <w:tcPr>
            <w:tcW w:w="1277" w:type="dxa"/>
          </w:tcPr>
          <w:p w14:paraId="43A00ADC"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190</w:t>
            </w:r>
          </w:p>
        </w:tc>
        <w:tc>
          <w:tcPr>
            <w:tcW w:w="1842" w:type="dxa"/>
          </w:tcPr>
          <w:p w14:paraId="6DCD7076" w14:textId="77777777" w:rsidR="006604CA" w:rsidRPr="0036401B" w:rsidRDefault="006604CA" w:rsidP="006604CA">
            <w:pPr>
              <w:suppressAutoHyphens w:val="0"/>
              <w:spacing w:before="120" w:after="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OPR-PPALA</w:t>
            </w:r>
          </w:p>
        </w:tc>
        <w:tc>
          <w:tcPr>
            <w:tcW w:w="3119" w:type="dxa"/>
          </w:tcPr>
          <w:p w14:paraId="7D605733" w14:textId="77777777" w:rsidR="006604CA" w:rsidRPr="0036401B" w:rsidRDefault="006604C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miejsca zwrotu opakowań po środku chemicznym</w:t>
            </w:r>
          </w:p>
        </w:tc>
        <w:tc>
          <w:tcPr>
            <w:tcW w:w="1701" w:type="dxa"/>
          </w:tcPr>
          <w:p w14:paraId="73FE34F0" w14:textId="69935B78" w:rsidR="006604CA" w:rsidRPr="0036401B" w:rsidRDefault="00A92C7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7A41CD4D"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0E031998" w14:textId="77777777" w:rsidTr="007D4913">
        <w:trPr>
          <w:cantSplit/>
          <w:trHeight w:val="300"/>
        </w:trPr>
        <w:tc>
          <w:tcPr>
            <w:tcW w:w="1277" w:type="dxa"/>
          </w:tcPr>
          <w:p w14:paraId="1A6BBEE5"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201</w:t>
            </w:r>
          </w:p>
        </w:tc>
        <w:tc>
          <w:tcPr>
            <w:tcW w:w="1842" w:type="dxa"/>
          </w:tcPr>
          <w:p w14:paraId="32870832" w14:textId="77777777" w:rsidR="006604CA" w:rsidRPr="0036401B" w:rsidRDefault="006604CA" w:rsidP="006604CA">
            <w:pPr>
              <w:suppressAutoHyphens w:val="0"/>
              <w:spacing w:before="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POZ-T</w:t>
            </w:r>
          </w:p>
        </w:tc>
        <w:tc>
          <w:tcPr>
            <w:tcW w:w="3119" w:type="dxa"/>
          </w:tcPr>
          <w:p w14:paraId="01523811" w14:textId="77777777" w:rsidR="006604CA" w:rsidRPr="0036401B" w:rsidRDefault="006604CA" w:rsidP="006604CA">
            <w:pPr>
              <w:suppressAutoHyphens w:val="0"/>
              <w:rPr>
                <w:rFonts w:asciiTheme="majorHAnsi" w:eastAsia="Cambria"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szkółki do miejsca pozyskania materiału kompostowego</w:t>
            </w:r>
          </w:p>
        </w:tc>
        <w:tc>
          <w:tcPr>
            <w:tcW w:w="1701" w:type="dxa"/>
          </w:tcPr>
          <w:p w14:paraId="4A3D85BE" w14:textId="2849FC6A" w:rsidR="006604CA" w:rsidRPr="0036401B" w:rsidRDefault="00F57AA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3540B240"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59775A67" w14:textId="77777777" w:rsidTr="007D4913">
        <w:trPr>
          <w:cantSplit/>
          <w:trHeight w:val="300"/>
        </w:trPr>
        <w:tc>
          <w:tcPr>
            <w:tcW w:w="1277" w:type="dxa"/>
          </w:tcPr>
          <w:p w14:paraId="27F9959E"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202</w:t>
            </w:r>
          </w:p>
        </w:tc>
        <w:tc>
          <w:tcPr>
            <w:tcW w:w="1842" w:type="dxa"/>
          </w:tcPr>
          <w:p w14:paraId="2CED871F" w14:textId="77777777" w:rsidR="006604CA" w:rsidRPr="0036401B" w:rsidRDefault="006604CA" w:rsidP="006604CA">
            <w:pPr>
              <w:suppressAutoHyphens w:val="0"/>
              <w:spacing w:before="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POZ-Ł</w:t>
            </w:r>
          </w:p>
        </w:tc>
        <w:tc>
          <w:tcPr>
            <w:tcW w:w="3119" w:type="dxa"/>
          </w:tcPr>
          <w:p w14:paraId="2F6576FF" w14:textId="77777777" w:rsidR="006604CA" w:rsidRPr="0036401B" w:rsidRDefault="006604CA" w:rsidP="006604CA">
            <w:pPr>
              <w:suppressAutoHyphens w:val="0"/>
              <w:rPr>
                <w:rFonts w:asciiTheme="majorHAnsi" w:eastAsia="Cambria"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szkółki do miejsca pozyskania materiału kompostowego</w:t>
            </w:r>
          </w:p>
        </w:tc>
        <w:tc>
          <w:tcPr>
            <w:tcW w:w="1701" w:type="dxa"/>
          </w:tcPr>
          <w:p w14:paraId="6292DA18" w14:textId="39652714" w:rsidR="006604CA" w:rsidRPr="0036401B" w:rsidRDefault="00F57AA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36C5B32B"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315F8625" w14:textId="77777777" w:rsidTr="007D4913">
        <w:trPr>
          <w:cantSplit/>
          <w:trHeight w:val="300"/>
        </w:trPr>
        <w:tc>
          <w:tcPr>
            <w:tcW w:w="1277" w:type="dxa"/>
          </w:tcPr>
          <w:p w14:paraId="52D3FCD4"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203</w:t>
            </w:r>
          </w:p>
        </w:tc>
        <w:tc>
          <w:tcPr>
            <w:tcW w:w="1842" w:type="dxa"/>
          </w:tcPr>
          <w:p w14:paraId="299741EF" w14:textId="77777777" w:rsidR="006604CA" w:rsidRPr="0036401B" w:rsidRDefault="006604CA" w:rsidP="006604CA">
            <w:pPr>
              <w:suppressAutoHyphens w:val="0"/>
              <w:spacing w:before="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ZAŁ-T</w:t>
            </w:r>
          </w:p>
        </w:tc>
        <w:tc>
          <w:tcPr>
            <w:tcW w:w="3119" w:type="dxa"/>
          </w:tcPr>
          <w:p w14:paraId="2AC93D66" w14:textId="77777777" w:rsidR="006604CA" w:rsidRPr="0036401B" w:rsidRDefault="006604CA" w:rsidP="006604CA">
            <w:pPr>
              <w:suppressAutoHyphens w:val="0"/>
              <w:rPr>
                <w:rFonts w:asciiTheme="majorHAnsi" w:eastAsia="Cambria"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szkółki do miejsca pozyskania materiału kompostowego</w:t>
            </w:r>
          </w:p>
        </w:tc>
        <w:tc>
          <w:tcPr>
            <w:tcW w:w="1701" w:type="dxa"/>
          </w:tcPr>
          <w:p w14:paraId="05454827" w14:textId="7899096C" w:rsidR="006604CA" w:rsidRPr="0036401B" w:rsidRDefault="00F57AA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4DEDA854"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36401B" w:rsidRPr="0036401B" w14:paraId="1220D58E" w14:textId="77777777" w:rsidTr="007D4913">
        <w:trPr>
          <w:cantSplit/>
          <w:trHeight w:val="300"/>
        </w:trPr>
        <w:tc>
          <w:tcPr>
            <w:tcW w:w="1277" w:type="dxa"/>
          </w:tcPr>
          <w:p w14:paraId="38A9F4EF" w14:textId="77777777" w:rsidR="006604CA" w:rsidRPr="0036401B" w:rsidRDefault="006604CA" w:rsidP="006604CA">
            <w:pPr>
              <w:suppressAutoHyphens w:val="0"/>
              <w:spacing w:before="120" w:after="120"/>
              <w:jc w:val="center"/>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204</w:t>
            </w:r>
          </w:p>
        </w:tc>
        <w:tc>
          <w:tcPr>
            <w:tcW w:w="1842" w:type="dxa"/>
          </w:tcPr>
          <w:p w14:paraId="6B265734" w14:textId="77777777" w:rsidR="006604CA" w:rsidRPr="0036401B" w:rsidRDefault="006604CA" w:rsidP="006604CA">
            <w:pPr>
              <w:suppressAutoHyphens w:val="0"/>
              <w:spacing w:before="120"/>
              <w:rPr>
                <w:rFonts w:asciiTheme="majorHAnsi" w:eastAsia="Cambria" w:hAnsiTheme="majorHAnsi" w:cs="Cambria"/>
                <w:sz w:val="22"/>
                <w:szCs w:val="22"/>
                <w:lang w:eastAsia="en-US"/>
              </w:rPr>
            </w:pPr>
            <w:r w:rsidRPr="0036401B">
              <w:rPr>
                <w:rFonts w:asciiTheme="majorHAnsi" w:eastAsia="Cambria" w:hAnsiTheme="majorHAnsi" w:cs="Cambria"/>
                <w:sz w:val="22"/>
                <w:szCs w:val="22"/>
                <w:lang w:eastAsia="en-US"/>
              </w:rPr>
              <w:t>ZAŁ-Ł</w:t>
            </w:r>
          </w:p>
        </w:tc>
        <w:tc>
          <w:tcPr>
            <w:tcW w:w="3119" w:type="dxa"/>
          </w:tcPr>
          <w:p w14:paraId="38EC52B0" w14:textId="77777777" w:rsidR="006604CA" w:rsidRPr="0036401B" w:rsidRDefault="006604CA" w:rsidP="006604CA">
            <w:pPr>
              <w:suppressAutoHyphens w:val="0"/>
              <w:rPr>
                <w:rFonts w:asciiTheme="majorHAnsi" w:eastAsia="Cambria" w:hAnsiTheme="majorHAnsi" w:cs="Arial"/>
                <w:sz w:val="22"/>
                <w:szCs w:val="22"/>
                <w:lang w:eastAsia="en-US"/>
              </w:rPr>
            </w:pPr>
            <w:r w:rsidRPr="0036401B">
              <w:rPr>
                <w:rFonts w:asciiTheme="majorHAnsi" w:eastAsia="Calibri" w:hAnsiTheme="majorHAnsi" w:cs="Arial"/>
                <w:sz w:val="22"/>
                <w:szCs w:val="22"/>
                <w:lang w:eastAsia="en-US"/>
              </w:rPr>
              <w:t>Maksymalna</w:t>
            </w:r>
            <w:r w:rsidRPr="0036401B">
              <w:rPr>
                <w:rFonts w:asciiTheme="majorHAnsi" w:eastAsia="Cambria" w:hAnsiTheme="majorHAnsi" w:cs="Arial"/>
                <w:sz w:val="22"/>
                <w:szCs w:val="22"/>
                <w:lang w:eastAsia="en-US"/>
              </w:rPr>
              <w:t xml:space="preserve"> odległość od szkółki do miejsca pozyskania materiału kompostowego</w:t>
            </w:r>
          </w:p>
        </w:tc>
        <w:tc>
          <w:tcPr>
            <w:tcW w:w="1701" w:type="dxa"/>
          </w:tcPr>
          <w:p w14:paraId="5D2CF9E2" w14:textId="220B684D" w:rsidR="006604CA" w:rsidRPr="0036401B" w:rsidRDefault="00F57AAA" w:rsidP="006604CA">
            <w:pPr>
              <w:suppressAutoHyphens w:val="0"/>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1</w:t>
            </w:r>
          </w:p>
        </w:tc>
        <w:tc>
          <w:tcPr>
            <w:tcW w:w="1412" w:type="dxa"/>
          </w:tcPr>
          <w:p w14:paraId="217B4C0A" w14:textId="77777777" w:rsidR="006604CA" w:rsidRPr="0036401B" w:rsidRDefault="006604CA" w:rsidP="006604CA">
            <w:pPr>
              <w:suppressAutoHyphens w:val="0"/>
              <w:jc w:val="center"/>
              <w:rPr>
                <w:rFonts w:asciiTheme="majorHAnsi" w:eastAsia="Calibri" w:hAnsiTheme="majorHAnsi" w:cs="Arial"/>
                <w:sz w:val="22"/>
                <w:szCs w:val="22"/>
                <w:lang w:eastAsia="en-US"/>
              </w:rPr>
            </w:pPr>
            <w:r w:rsidRPr="0036401B">
              <w:rPr>
                <w:rFonts w:asciiTheme="majorHAnsi" w:eastAsia="Calibri" w:hAnsiTheme="majorHAnsi" w:cs="Arial"/>
                <w:sz w:val="22"/>
                <w:szCs w:val="22"/>
                <w:lang w:eastAsia="en-US"/>
              </w:rPr>
              <w:t>km</w:t>
            </w:r>
          </w:p>
        </w:tc>
      </w:tr>
      <w:tr w:rsidR="006604CA" w:rsidRPr="006604CA" w14:paraId="5BD56F35" w14:textId="77777777" w:rsidTr="007D4913">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119"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701" w:type="dxa"/>
          </w:tcPr>
          <w:p w14:paraId="6BFA024A" w14:textId="2AAD1363" w:rsidR="006604CA" w:rsidRPr="006604CA" w:rsidRDefault="00F57AA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7D4913">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119"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701" w:type="dxa"/>
          </w:tcPr>
          <w:p w14:paraId="3C90BCBA" w14:textId="4CCD8665" w:rsidR="006604CA" w:rsidRPr="006604CA" w:rsidRDefault="00F57AA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7D4913">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119"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701" w:type="dxa"/>
          </w:tcPr>
          <w:p w14:paraId="7F3F2E64" w14:textId="623F8464" w:rsidR="006604CA" w:rsidRPr="00F57AAA" w:rsidRDefault="00F57AAA" w:rsidP="006604CA">
            <w:pPr>
              <w:suppressAutoHyphens w:val="0"/>
              <w:rPr>
                <w:rFonts w:asciiTheme="majorHAnsi" w:eastAsia="Calibri" w:hAnsiTheme="majorHAnsi" w:cs="Arial"/>
                <w:sz w:val="19"/>
                <w:szCs w:val="19"/>
                <w:lang w:eastAsia="en-US"/>
              </w:rPr>
            </w:pPr>
            <w:r w:rsidRPr="00F57AAA">
              <w:rPr>
                <w:rFonts w:asciiTheme="majorHAnsi" w:eastAsia="Calibri" w:hAnsiTheme="majorHAnsi" w:cs="Arial"/>
                <w:sz w:val="19"/>
                <w:szCs w:val="19"/>
                <w:lang w:eastAsia="en-US"/>
              </w:rPr>
              <w:t>AGROWŁÓKNINA</w:t>
            </w:r>
          </w:p>
        </w:tc>
        <w:tc>
          <w:tcPr>
            <w:tcW w:w="1412"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8120954" w14:textId="77777777" w:rsidTr="007D4913">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119"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701" w:type="dxa"/>
          </w:tcPr>
          <w:p w14:paraId="1A2F0C4F" w14:textId="565A8F18" w:rsidR="006604CA" w:rsidRPr="006604CA" w:rsidRDefault="00F57AA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7D4913">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119"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701" w:type="dxa"/>
          </w:tcPr>
          <w:p w14:paraId="1464E9B3" w14:textId="2011A86D" w:rsidR="006604CA" w:rsidRPr="006604CA" w:rsidRDefault="00F57AA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7D4913">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119"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4" w:name="_Hlk149893990"/>
            <w:r w:rsidRPr="006604CA">
              <w:rPr>
                <w:rFonts w:asciiTheme="majorHAnsi" w:eastAsia="Calibri" w:hAnsiTheme="majorHAnsi" w:cs="Arial"/>
                <w:sz w:val="22"/>
                <w:szCs w:val="22"/>
                <w:lang w:eastAsia="en-US"/>
              </w:rPr>
              <w:t xml:space="preserve">Maksymalna odległość dowozu </w:t>
            </w:r>
            <w:bookmarkEnd w:id="34"/>
            <w:r w:rsidRPr="006604CA">
              <w:rPr>
                <w:rFonts w:asciiTheme="majorHAnsi" w:eastAsia="Calibri" w:hAnsiTheme="majorHAnsi" w:cs="Arial"/>
                <w:sz w:val="22"/>
                <w:szCs w:val="22"/>
                <w:lang w:eastAsia="en-US"/>
              </w:rPr>
              <w:t>wapna</w:t>
            </w:r>
          </w:p>
        </w:tc>
        <w:tc>
          <w:tcPr>
            <w:tcW w:w="1701" w:type="dxa"/>
          </w:tcPr>
          <w:p w14:paraId="2BC6719F" w14:textId="113BF915" w:rsidR="006604CA" w:rsidRPr="006604CA" w:rsidRDefault="002143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7D4913">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119"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701" w:type="dxa"/>
          </w:tcPr>
          <w:p w14:paraId="0DAFC39B" w14:textId="60772886" w:rsidR="006604CA" w:rsidRPr="006604CA" w:rsidRDefault="00F57AA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7D4913">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119"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701" w:type="dxa"/>
          </w:tcPr>
          <w:p w14:paraId="4C430BDE" w14:textId="332FFE60" w:rsidR="006604CA" w:rsidRPr="006604CA" w:rsidRDefault="00852D18"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7D4913">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119"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701" w:type="dxa"/>
          </w:tcPr>
          <w:p w14:paraId="69135F1B" w14:textId="1AD25E02"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7D4913">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119"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701" w:type="dxa"/>
          </w:tcPr>
          <w:p w14:paraId="2D34724D" w14:textId="6AA01855"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7D4913">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119"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701" w:type="dxa"/>
          </w:tcPr>
          <w:p w14:paraId="7AC5F8CF" w14:textId="09E328C7"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7D4913">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119"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701" w:type="dxa"/>
          </w:tcPr>
          <w:p w14:paraId="13F23A52" w14:textId="4942271C"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7D4913">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119"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701" w:type="dxa"/>
          </w:tcPr>
          <w:p w14:paraId="6F668974" w14:textId="6517486B"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7D4913">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119"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701" w:type="dxa"/>
          </w:tcPr>
          <w:p w14:paraId="6B1DD05A" w14:textId="1178DF32"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7D4913">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119"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701" w:type="dxa"/>
          </w:tcPr>
          <w:p w14:paraId="3892DE41" w14:textId="46E0BA0B"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7D4913">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119"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701" w:type="dxa"/>
          </w:tcPr>
          <w:p w14:paraId="66359DF1" w14:textId="3B4022F4"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7D4913">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119"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701" w:type="dxa"/>
          </w:tcPr>
          <w:p w14:paraId="59E858B7" w14:textId="3F264C0B"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02ACFF" w14:textId="77777777" w:rsidTr="007D4913">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119"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701" w:type="dxa"/>
          </w:tcPr>
          <w:p w14:paraId="03E53C7C" w14:textId="3D0633FE" w:rsidR="006604CA" w:rsidRPr="006604CA" w:rsidRDefault="00E74678"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7D4913">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119"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701" w:type="dxa"/>
          </w:tcPr>
          <w:p w14:paraId="4478B0D2" w14:textId="320578D5" w:rsidR="006604CA" w:rsidRPr="006604CA" w:rsidRDefault="00E74678"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7D4913">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119"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701" w:type="dxa"/>
          </w:tcPr>
          <w:p w14:paraId="32A537BD" w14:textId="6B8DB63B" w:rsidR="006604CA" w:rsidRPr="006604CA" w:rsidRDefault="0059097B" w:rsidP="006604CA">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So</w:t>
            </w:r>
            <w:proofErr w:type="spellEnd"/>
          </w:p>
        </w:tc>
        <w:tc>
          <w:tcPr>
            <w:tcW w:w="1412"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7D4913">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119"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701" w:type="dxa"/>
          </w:tcPr>
          <w:p w14:paraId="5E038996" w14:textId="38A4B77B"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7D4913">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119"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701" w:type="dxa"/>
          </w:tcPr>
          <w:p w14:paraId="7A700318" w14:textId="221FB810"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7D4913">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119"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701" w:type="dxa"/>
          </w:tcPr>
          <w:p w14:paraId="437FAA4C" w14:textId="45112E34" w:rsidR="006604CA" w:rsidRPr="0059097B" w:rsidRDefault="0059097B" w:rsidP="006604CA">
            <w:pPr>
              <w:suppressAutoHyphens w:val="0"/>
              <w:rPr>
                <w:rFonts w:asciiTheme="majorHAnsi" w:eastAsia="Calibri" w:hAnsiTheme="majorHAnsi" w:cs="Arial"/>
                <w:sz w:val="22"/>
                <w:szCs w:val="22"/>
                <w:lang w:eastAsia="en-US"/>
              </w:rPr>
            </w:pPr>
            <w:proofErr w:type="spellStart"/>
            <w:r w:rsidRPr="00422A27">
              <w:rPr>
                <w:rFonts w:asciiTheme="majorHAnsi" w:eastAsia="Calibri" w:hAnsiTheme="majorHAnsi" w:cs="Arial"/>
                <w:sz w:val="22"/>
                <w:szCs w:val="22"/>
                <w:lang w:eastAsia="en-US"/>
              </w:rPr>
              <w:t>Sw</w:t>
            </w:r>
            <w:proofErr w:type="spellEnd"/>
            <w:r w:rsidRPr="00422A27">
              <w:rPr>
                <w:rFonts w:asciiTheme="majorHAnsi" w:eastAsia="Calibri" w:hAnsiTheme="majorHAnsi" w:cs="Arial"/>
                <w:sz w:val="22"/>
                <w:szCs w:val="22"/>
                <w:lang w:eastAsia="en-US"/>
              </w:rPr>
              <w:t xml:space="preserve">, Md, </w:t>
            </w:r>
            <w:proofErr w:type="spellStart"/>
            <w:r w:rsidRPr="00422A27">
              <w:rPr>
                <w:rFonts w:asciiTheme="majorHAnsi" w:eastAsia="Calibri" w:hAnsiTheme="majorHAnsi" w:cs="Arial"/>
                <w:sz w:val="22"/>
                <w:szCs w:val="22"/>
                <w:lang w:eastAsia="en-US"/>
              </w:rPr>
              <w:t>So</w:t>
            </w:r>
            <w:proofErr w:type="spellEnd"/>
            <w:r w:rsidRPr="00422A27">
              <w:rPr>
                <w:rFonts w:asciiTheme="majorHAnsi" w:eastAsia="Calibri" w:hAnsiTheme="majorHAnsi" w:cs="Arial"/>
                <w:sz w:val="22"/>
                <w:szCs w:val="22"/>
                <w:lang w:eastAsia="en-US"/>
              </w:rPr>
              <w:t xml:space="preserve">. </w:t>
            </w:r>
            <w:r w:rsidRPr="0059097B">
              <w:rPr>
                <w:rFonts w:asciiTheme="majorHAnsi" w:eastAsia="Calibri" w:hAnsiTheme="majorHAnsi" w:cs="Arial"/>
                <w:sz w:val="22"/>
                <w:szCs w:val="22"/>
                <w:lang w:eastAsia="en-US"/>
              </w:rPr>
              <w:t xml:space="preserve">OL, </w:t>
            </w:r>
            <w:proofErr w:type="spellStart"/>
            <w:r w:rsidRPr="0059097B">
              <w:rPr>
                <w:rFonts w:asciiTheme="majorHAnsi" w:eastAsia="Calibri" w:hAnsiTheme="majorHAnsi" w:cs="Arial"/>
                <w:sz w:val="22"/>
                <w:szCs w:val="22"/>
                <w:lang w:eastAsia="en-US"/>
              </w:rPr>
              <w:t>Brz</w:t>
            </w:r>
            <w:proofErr w:type="spellEnd"/>
            <w:r w:rsidRPr="0059097B">
              <w:rPr>
                <w:rFonts w:asciiTheme="majorHAnsi" w:eastAsia="Calibri" w:hAnsiTheme="majorHAnsi" w:cs="Arial"/>
                <w:sz w:val="22"/>
                <w:szCs w:val="22"/>
                <w:lang w:eastAsia="en-US"/>
              </w:rPr>
              <w:t xml:space="preserve">, Db, </w:t>
            </w:r>
            <w:proofErr w:type="spellStart"/>
            <w:r w:rsidRPr="0059097B">
              <w:rPr>
                <w:rFonts w:asciiTheme="majorHAnsi" w:eastAsia="Calibri" w:hAnsiTheme="majorHAnsi" w:cs="Arial"/>
                <w:sz w:val="22"/>
                <w:szCs w:val="22"/>
                <w:lang w:eastAsia="en-US"/>
              </w:rPr>
              <w:t>Kl</w:t>
            </w:r>
            <w:proofErr w:type="spellEnd"/>
            <w:r w:rsidRPr="0059097B">
              <w:rPr>
                <w:rFonts w:asciiTheme="majorHAnsi" w:eastAsia="Calibri" w:hAnsiTheme="majorHAnsi" w:cs="Arial"/>
                <w:sz w:val="22"/>
                <w:szCs w:val="22"/>
                <w:lang w:eastAsia="en-US"/>
              </w:rPr>
              <w:t xml:space="preserve">, Jw., </w:t>
            </w:r>
            <w:proofErr w:type="spellStart"/>
            <w:r w:rsidRPr="0059097B">
              <w:rPr>
                <w:rFonts w:asciiTheme="majorHAnsi" w:eastAsia="Calibri" w:hAnsiTheme="majorHAnsi" w:cs="Arial"/>
                <w:sz w:val="22"/>
                <w:szCs w:val="22"/>
                <w:lang w:eastAsia="en-US"/>
              </w:rPr>
              <w:t>Lp</w:t>
            </w:r>
            <w:proofErr w:type="spellEnd"/>
            <w:r w:rsidRPr="0059097B">
              <w:rPr>
                <w:rFonts w:asciiTheme="majorHAnsi" w:eastAsia="Calibri" w:hAnsiTheme="majorHAnsi" w:cs="Arial"/>
                <w:sz w:val="22"/>
                <w:szCs w:val="22"/>
                <w:lang w:eastAsia="en-US"/>
              </w:rPr>
              <w:t xml:space="preserve">, </w:t>
            </w:r>
            <w:proofErr w:type="spellStart"/>
            <w:r w:rsidRPr="0059097B">
              <w:rPr>
                <w:rFonts w:asciiTheme="majorHAnsi" w:eastAsia="Calibri" w:hAnsiTheme="majorHAnsi" w:cs="Arial"/>
                <w:sz w:val="22"/>
                <w:szCs w:val="22"/>
                <w:lang w:eastAsia="en-US"/>
              </w:rPr>
              <w:t>Jrz</w:t>
            </w:r>
            <w:proofErr w:type="spellEnd"/>
            <w:r w:rsidRPr="0059097B">
              <w:rPr>
                <w:rFonts w:asciiTheme="majorHAnsi" w:eastAsia="Calibri" w:hAnsiTheme="majorHAnsi" w:cs="Arial"/>
                <w:sz w:val="22"/>
                <w:szCs w:val="22"/>
                <w:lang w:eastAsia="en-US"/>
              </w:rPr>
              <w:t xml:space="preserve">, </w:t>
            </w:r>
            <w:proofErr w:type="spellStart"/>
            <w:r w:rsidRPr="0059097B">
              <w:rPr>
                <w:rFonts w:asciiTheme="majorHAnsi" w:eastAsia="Calibri" w:hAnsiTheme="majorHAnsi" w:cs="Arial"/>
                <w:sz w:val="22"/>
                <w:szCs w:val="22"/>
                <w:lang w:eastAsia="en-US"/>
              </w:rPr>
              <w:t>Głg</w:t>
            </w:r>
            <w:proofErr w:type="spellEnd"/>
            <w:r w:rsidRPr="0059097B">
              <w:rPr>
                <w:rFonts w:asciiTheme="majorHAnsi" w:eastAsia="Calibri" w:hAnsiTheme="majorHAnsi" w:cs="Arial"/>
                <w:sz w:val="22"/>
                <w:szCs w:val="22"/>
                <w:lang w:eastAsia="en-US"/>
              </w:rPr>
              <w:t>, Gr</w:t>
            </w:r>
            <w:r>
              <w:rPr>
                <w:rFonts w:asciiTheme="majorHAnsi" w:eastAsia="Calibri" w:hAnsiTheme="majorHAnsi" w:cs="Arial"/>
                <w:sz w:val="22"/>
                <w:szCs w:val="22"/>
                <w:lang w:eastAsia="en-US"/>
              </w:rPr>
              <w:t>.</w:t>
            </w:r>
          </w:p>
        </w:tc>
        <w:tc>
          <w:tcPr>
            <w:tcW w:w="1412"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7D4913">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119"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701" w:type="dxa"/>
          </w:tcPr>
          <w:p w14:paraId="12DB8761" w14:textId="2B03B5D1"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7D4913">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119"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701" w:type="dxa"/>
          </w:tcPr>
          <w:p w14:paraId="55A208DF" w14:textId="4862CE32"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7D4913">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119"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701" w:type="dxa"/>
          </w:tcPr>
          <w:p w14:paraId="6E491202" w14:textId="118D21A5" w:rsidR="006604CA" w:rsidRPr="006604CA" w:rsidRDefault="0059097B"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D0D3FE5" w14:textId="77777777" w:rsidTr="007D4913">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701" w:type="dxa"/>
          </w:tcPr>
          <w:p w14:paraId="6A395C21" w14:textId="52B315B0"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7D4913">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701" w:type="dxa"/>
          </w:tcPr>
          <w:p w14:paraId="614ED56A" w14:textId="3B53EB56"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7D4913">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119"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701" w:type="dxa"/>
          </w:tcPr>
          <w:p w14:paraId="60E3D564" w14:textId="1D781963"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7D4913">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701" w:type="dxa"/>
          </w:tcPr>
          <w:p w14:paraId="2DEDDB8A" w14:textId="2372A7F5"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7D4913">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701" w:type="dxa"/>
          </w:tcPr>
          <w:p w14:paraId="32349CD5" w14:textId="00A2364D"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7D4913">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119"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701" w:type="dxa"/>
          </w:tcPr>
          <w:p w14:paraId="10CCF857" w14:textId="6A09E8B5"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7D4913">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701" w:type="dxa"/>
          </w:tcPr>
          <w:p w14:paraId="169876B6" w14:textId="19316590"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7D4913">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701" w:type="dxa"/>
          </w:tcPr>
          <w:p w14:paraId="3BBEBD3B" w14:textId="17120348"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7D4913">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119"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701" w:type="dxa"/>
          </w:tcPr>
          <w:p w14:paraId="7DAFFBE6" w14:textId="29149CF3"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412"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7D4913">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119"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701" w:type="dxa"/>
          </w:tcPr>
          <w:p w14:paraId="7A27FB5D" w14:textId="3F4F7946"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E3B8D2D" w14:textId="77777777" w:rsidTr="007D4913">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119"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701" w:type="dxa"/>
          </w:tcPr>
          <w:p w14:paraId="14AC2232" w14:textId="34DEECDF" w:rsidR="006604CA" w:rsidRPr="006604CA" w:rsidRDefault="0027292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7D4913">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119"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701" w:type="dxa"/>
          </w:tcPr>
          <w:p w14:paraId="39D100A9" w14:textId="1D113ED3" w:rsidR="006604CA" w:rsidRPr="006604CA" w:rsidRDefault="0027292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7D4913">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119"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701" w:type="dxa"/>
          </w:tcPr>
          <w:p w14:paraId="7946204E" w14:textId="1ADCF000"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7D4913">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119"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3B45CDAB" w14:textId="1CFBD9E7"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7D4913">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119"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701" w:type="dxa"/>
          </w:tcPr>
          <w:p w14:paraId="4F880934" w14:textId="24B00E02"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7D4913">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119"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225DB10F" w14:textId="1B144B32"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412"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7D4913">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119"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60679575" w14:textId="63DB38BC"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412"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7D4913">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119"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3E4B5367" w14:textId="16DCFB2E"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7D4913">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119"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2BFB9660" w14:textId="1A5FA0F9"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7D4913">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119"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679FFB06" w14:textId="505A00CA"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412"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7D4913">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119"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1175A7A5" w14:textId="41546632"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412"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7D4913">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119"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701" w:type="dxa"/>
          </w:tcPr>
          <w:p w14:paraId="0F57BABC" w14:textId="30273481" w:rsidR="006604CA" w:rsidRPr="006604CA" w:rsidRDefault="00E235CE"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JW., KL,</w:t>
            </w:r>
          </w:p>
        </w:tc>
        <w:tc>
          <w:tcPr>
            <w:tcW w:w="1412"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7D4913">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119"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701" w:type="dxa"/>
          </w:tcPr>
          <w:p w14:paraId="1E840828" w14:textId="0F038999" w:rsidR="006604CA" w:rsidRPr="006604CA" w:rsidRDefault="000A7D96"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412"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6F93D75F" w14:textId="06FBFAC9" w:rsidR="006604CA" w:rsidRDefault="006604CA">
      <w:pPr>
        <w:suppressAutoHyphens w:val="0"/>
        <w:spacing w:after="200" w:line="276" w:lineRule="auto"/>
        <w:rPr>
          <w:rFonts w:ascii="Cambria" w:eastAsia="Calibri" w:hAnsi="Cambria" w:cs="Arial"/>
          <w:sz w:val="22"/>
          <w:szCs w:val="22"/>
          <w:lang w:eastAsia="en-US"/>
        </w:rPr>
      </w:pPr>
    </w:p>
    <w:sectPr w:rsid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447595" w14:textId="77777777" w:rsidR="002A4192" w:rsidRDefault="002A4192" w:rsidP="00837D05">
      <w:r>
        <w:separator/>
      </w:r>
    </w:p>
  </w:endnote>
  <w:endnote w:type="continuationSeparator" w:id="0">
    <w:p w14:paraId="20BC86C6" w14:textId="77777777" w:rsidR="002A4192" w:rsidRDefault="002A4192"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itstream Vera Sans">
    <w:altName w:val="Times New Roman"/>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5835E4" w14:textId="77777777" w:rsidR="002A4192" w:rsidRDefault="002A4192" w:rsidP="00837D05">
      <w:r>
        <w:separator/>
      </w:r>
    </w:p>
  </w:footnote>
  <w:footnote w:type="continuationSeparator" w:id="0">
    <w:p w14:paraId="01BFD39C" w14:textId="77777777" w:rsidR="002A4192" w:rsidRDefault="002A4192"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A7D96"/>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4361"/>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D44B2"/>
    <w:rsid w:val="001E08F5"/>
    <w:rsid w:val="001E230E"/>
    <w:rsid w:val="001F23AA"/>
    <w:rsid w:val="001F31B0"/>
    <w:rsid w:val="001F32AA"/>
    <w:rsid w:val="001F3723"/>
    <w:rsid w:val="001F6AFA"/>
    <w:rsid w:val="001F7539"/>
    <w:rsid w:val="00200706"/>
    <w:rsid w:val="00200E74"/>
    <w:rsid w:val="0020658A"/>
    <w:rsid w:val="00214396"/>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2924"/>
    <w:rsid w:val="00275CA6"/>
    <w:rsid w:val="002810BE"/>
    <w:rsid w:val="00281D15"/>
    <w:rsid w:val="00282C78"/>
    <w:rsid w:val="002870B9"/>
    <w:rsid w:val="002924D4"/>
    <w:rsid w:val="002A00EA"/>
    <w:rsid w:val="002A2F91"/>
    <w:rsid w:val="002A4192"/>
    <w:rsid w:val="002B2BAA"/>
    <w:rsid w:val="002B400A"/>
    <w:rsid w:val="002B693B"/>
    <w:rsid w:val="002B7AAE"/>
    <w:rsid w:val="002C77D8"/>
    <w:rsid w:val="002D19E8"/>
    <w:rsid w:val="002D3E70"/>
    <w:rsid w:val="002D4BF5"/>
    <w:rsid w:val="002D5AFC"/>
    <w:rsid w:val="002E3169"/>
    <w:rsid w:val="002E488C"/>
    <w:rsid w:val="002E565E"/>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401B"/>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A27"/>
    <w:rsid w:val="00422D8A"/>
    <w:rsid w:val="004244C4"/>
    <w:rsid w:val="00424AE7"/>
    <w:rsid w:val="004359AD"/>
    <w:rsid w:val="00435B61"/>
    <w:rsid w:val="00440420"/>
    <w:rsid w:val="00441EDA"/>
    <w:rsid w:val="00443F0F"/>
    <w:rsid w:val="0044484F"/>
    <w:rsid w:val="00444AC4"/>
    <w:rsid w:val="00446E1F"/>
    <w:rsid w:val="00447FE1"/>
    <w:rsid w:val="00451A90"/>
    <w:rsid w:val="00453A4D"/>
    <w:rsid w:val="0045456B"/>
    <w:rsid w:val="00454797"/>
    <w:rsid w:val="00454ADD"/>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97B"/>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2C14"/>
    <w:rsid w:val="0060507B"/>
    <w:rsid w:val="00605643"/>
    <w:rsid w:val="00607127"/>
    <w:rsid w:val="006133AC"/>
    <w:rsid w:val="00613440"/>
    <w:rsid w:val="00613947"/>
    <w:rsid w:val="00614F9D"/>
    <w:rsid w:val="0061557B"/>
    <w:rsid w:val="006308B1"/>
    <w:rsid w:val="00632E26"/>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17F9"/>
    <w:rsid w:val="00722EAD"/>
    <w:rsid w:val="00723FB9"/>
    <w:rsid w:val="0072595C"/>
    <w:rsid w:val="00726484"/>
    <w:rsid w:val="00727B7B"/>
    <w:rsid w:val="00730911"/>
    <w:rsid w:val="00732C63"/>
    <w:rsid w:val="00733868"/>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4467"/>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4913"/>
    <w:rsid w:val="007D53E3"/>
    <w:rsid w:val="007D6614"/>
    <w:rsid w:val="007D75D8"/>
    <w:rsid w:val="007E3782"/>
    <w:rsid w:val="007E3D8B"/>
    <w:rsid w:val="007E438A"/>
    <w:rsid w:val="007E53B9"/>
    <w:rsid w:val="007E6370"/>
    <w:rsid w:val="007F31B4"/>
    <w:rsid w:val="007F500B"/>
    <w:rsid w:val="007F566B"/>
    <w:rsid w:val="007F63A3"/>
    <w:rsid w:val="00801665"/>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2D18"/>
    <w:rsid w:val="00854CF6"/>
    <w:rsid w:val="0085536A"/>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3E68"/>
    <w:rsid w:val="009F7CE8"/>
    <w:rsid w:val="00A02398"/>
    <w:rsid w:val="00A03800"/>
    <w:rsid w:val="00A07860"/>
    <w:rsid w:val="00A1253B"/>
    <w:rsid w:val="00A2034D"/>
    <w:rsid w:val="00A215D5"/>
    <w:rsid w:val="00A37799"/>
    <w:rsid w:val="00A415FB"/>
    <w:rsid w:val="00A46DDA"/>
    <w:rsid w:val="00A550B5"/>
    <w:rsid w:val="00A60DB9"/>
    <w:rsid w:val="00A61075"/>
    <w:rsid w:val="00A624A2"/>
    <w:rsid w:val="00A624AE"/>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2C7A"/>
    <w:rsid w:val="00A93D1A"/>
    <w:rsid w:val="00A96D5D"/>
    <w:rsid w:val="00AA2869"/>
    <w:rsid w:val="00AA3DA3"/>
    <w:rsid w:val="00AA60BB"/>
    <w:rsid w:val="00AA63AA"/>
    <w:rsid w:val="00AA751B"/>
    <w:rsid w:val="00AB054D"/>
    <w:rsid w:val="00AB75D1"/>
    <w:rsid w:val="00AB7B43"/>
    <w:rsid w:val="00AC4151"/>
    <w:rsid w:val="00AC50F5"/>
    <w:rsid w:val="00AC7D64"/>
    <w:rsid w:val="00AD2C17"/>
    <w:rsid w:val="00AD7ABE"/>
    <w:rsid w:val="00AE07FF"/>
    <w:rsid w:val="00AF0C70"/>
    <w:rsid w:val="00AF354B"/>
    <w:rsid w:val="00B10F04"/>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86699"/>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E285A"/>
    <w:rsid w:val="00BF2AC3"/>
    <w:rsid w:val="00BF3FAF"/>
    <w:rsid w:val="00BF4FA7"/>
    <w:rsid w:val="00BF5998"/>
    <w:rsid w:val="00BF760C"/>
    <w:rsid w:val="00C00E82"/>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252"/>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1FD7"/>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35C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4678"/>
    <w:rsid w:val="00E7585B"/>
    <w:rsid w:val="00E76CCB"/>
    <w:rsid w:val="00E76E48"/>
    <w:rsid w:val="00E833AC"/>
    <w:rsid w:val="00E84878"/>
    <w:rsid w:val="00E85CF1"/>
    <w:rsid w:val="00E87143"/>
    <w:rsid w:val="00E902E5"/>
    <w:rsid w:val="00E94094"/>
    <w:rsid w:val="00E94A5B"/>
    <w:rsid w:val="00EB159A"/>
    <w:rsid w:val="00EC5F66"/>
    <w:rsid w:val="00EC785A"/>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57AAA"/>
    <w:rsid w:val="00F60D24"/>
    <w:rsid w:val="00F6784E"/>
    <w:rsid w:val="00F7081B"/>
    <w:rsid w:val="00F708B5"/>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0FF4C6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202</Pages>
  <Words>47713</Words>
  <Characters>286278</Characters>
  <Application>Microsoft Office Word</Application>
  <DocSecurity>0</DocSecurity>
  <Lines>2385</Lines>
  <Paragraphs>666</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333325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Rafał Kostelecki</cp:lastModifiedBy>
  <cp:revision>2</cp:revision>
  <cp:lastPrinted>2024-10-21T08:54:00Z</cp:lastPrinted>
  <dcterms:created xsi:type="dcterms:W3CDTF">2024-10-23T11:14:00Z</dcterms:created>
  <dcterms:modified xsi:type="dcterms:W3CDTF">2024-10-23T11:14:00Z</dcterms:modified>
</cp:coreProperties>
</file>